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04AE6B" w14:textId="77777777" w:rsidR="00A617C4" w:rsidRDefault="005430D6">
      <w:r>
        <w:rPr>
          <w:noProof/>
          <w:lang w:val="en-GB" w:eastAsia="en-GB"/>
        </w:rPr>
        <mc:AlternateContent>
          <mc:Choice Requires="wps">
            <w:drawing>
              <wp:anchor distT="152400" distB="152400" distL="152400" distR="152400" simplePos="0" relativeHeight="251659264" behindDoc="0" locked="0" layoutInCell="1" allowOverlap="1" wp14:anchorId="069F4A35" wp14:editId="27EE8A41">
                <wp:simplePos x="0" y="0"/>
                <wp:positionH relativeFrom="page">
                  <wp:posOffset>900000</wp:posOffset>
                </wp:positionH>
                <wp:positionV relativeFrom="page">
                  <wp:posOffset>2212339</wp:posOffset>
                </wp:positionV>
                <wp:extent cx="5760000" cy="1800001"/>
                <wp:effectExtent l="0" t="0" r="0" b="0"/>
                <wp:wrapTopAndBottom distT="152400" distB="152400"/>
                <wp:docPr id="1073741826" name="officeArt object"/>
                <wp:cNvGraphicFramePr/>
                <a:graphic xmlns:a="http://schemas.openxmlformats.org/drawingml/2006/main">
                  <a:graphicData uri="http://schemas.microsoft.com/office/word/2010/wordprocessingShape">
                    <wps:wsp>
                      <wps:cNvSpPr/>
                      <wps:spPr>
                        <a:xfrm>
                          <a:off x="0" y="0"/>
                          <a:ext cx="5760000" cy="1800001"/>
                        </a:xfrm>
                        <a:prstGeom prst="rect">
                          <a:avLst/>
                        </a:prstGeom>
                        <a:noFill/>
                        <a:ln w="12700" cap="flat">
                          <a:noFill/>
                          <a:miter lim="400000"/>
                        </a:ln>
                        <a:effectLst/>
                      </wps:spPr>
                      <wps:txbx>
                        <w:txbxContent>
                          <w:p w14:paraId="6F9AF1AF" w14:textId="77777777" w:rsidR="00BD6C0C" w:rsidRDefault="00BD6C0C">
                            <w:pPr>
                              <w:pStyle w:val="Body"/>
                              <w:spacing w:line="192" w:lineRule="auto"/>
                            </w:pPr>
                            <w:r>
                              <w:rPr>
                                <w:rFonts w:ascii="Raleway" w:hAnsi="Raleway"/>
                                <w:b/>
                                <w:bCs/>
                                <w:sz w:val="48"/>
                                <w:szCs w:val="48"/>
                              </w:rPr>
                              <w:t>Environment Strategy</w:t>
                            </w:r>
                          </w:p>
                        </w:txbxContent>
                      </wps:txbx>
                      <wps:bodyPr wrap="square" lIns="50800" tIns="50800" rIns="50800" bIns="50800" numCol="1" anchor="t">
                        <a:noAutofit/>
                      </wps:bodyPr>
                    </wps:wsp>
                  </a:graphicData>
                </a:graphic>
              </wp:anchor>
            </w:drawing>
          </mc:Choice>
          <mc:Fallback>
            <w:pict>
              <v:rect w14:anchorId="069F4A35" id="officeArt object" o:spid="_x0000_s1026" style="position:absolute;margin-left:70.85pt;margin-top:174.2pt;width:453.55pt;height:141.75pt;z-index:251659264;visibility:visible;mso-wrap-style:square;mso-wrap-distance-left:12pt;mso-wrap-distance-top:12pt;mso-wrap-distance-right:12pt;mso-wrap-distance-bottom:12pt;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" filled="f" stroked="f" strokeweight="1pt">
                <v:stroke miterlimit="4"/>
                <v:textbox inset="4pt,4pt,4pt,4pt">
                  <w:txbxContent>
                    <w:p w14:paraId="6F9AF1AF" w14:textId="77777777" w:rsidR="00BD6C0C" w:rsidRDefault="00BD6C0C">
                      <w:pPr>
                        <w:pStyle w:val="Body"/>
                        <w:spacing w:line="192" w:lineRule="auto"/>
                      </w:pPr>
                      <w:r>
                        <w:rPr>
                          <w:rFonts w:ascii="Raleway" w:hAnsi="Raleway"/>
                          <w:b/>
                          <w:bCs/>
                          <w:sz w:val="48"/>
                          <w:szCs w:val="48"/>
                        </w:rPr>
                        <w:t>Environment Strategy</w:t>
                      </w:r>
                    </w:p>
                  </w:txbxContent>
                </v:textbox>
                <w10:wrap type="topAndBottom" anchorx="page" anchory="page"/>
              </v:rect>
            </w:pict>
          </mc:Fallback>
        </mc:AlternateContent>
      </w:r>
      <w:r>
        <w:rPr>
          <w:noProof/>
          <w:lang w:val="en-GB" w:eastAsia="en-GB"/>
        </w:rPr>
        <mc:AlternateContent>
          <mc:Choice Requires="wps">
            <w:drawing>
              <wp:anchor distT="152400" distB="152400" distL="152400" distR="152400" simplePos="0" relativeHeight="251660288" behindDoc="0" locked="0" layoutInCell="1" allowOverlap="1" wp14:anchorId="053A9F88" wp14:editId="3506D58F">
                <wp:simplePos x="0" y="0"/>
                <wp:positionH relativeFrom="page">
                  <wp:posOffset>900000</wp:posOffset>
                </wp:positionH>
                <wp:positionV relativeFrom="page">
                  <wp:posOffset>4337050</wp:posOffset>
                </wp:positionV>
                <wp:extent cx="5760000" cy="720000"/>
                <wp:effectExtent l="0" t="0" r="0" b="0"/>
                <wp:wrapTopAndBottom distT="152400" distB="152400"/>
                <wp:docPr id="1073741827" name="officeArt object"/>
                <wp:cNvGraphicFramePr/>
                <a:graphic xmlns:a="http://schemas.openxmlformats.org/drawingml/2006/main">
                  <a:graphicData uri="http://schemas.microsoft.com/office/word/2010/wordprocessingShape">
                    <wps:wsp>
                      <wps:cNvSpPr/>
                      <wps:spPr>
                        <a:xfrm>
                          <a:off x="0" y="0"/>
                          <a:ext cx="5760000" cy="720000"/>
                        </a:xfrm>
                        <a:prstGeom prst="rect">
                          <a:avLst/>
                        </a:prstGeom>
                        <a:noFill/>
                        <a:ln w="12700" cap="flat">
                          <a:noFill/>
                          <a:miter lim="400000"/>
                        </a:ln>
                        <a:effectLst/>
                      </wps:spPr>
                      <wps:txbx>
                        <w:txbxContent>
                          <w:p w14:paraId="1CA2E6FE" w14:textId="4C014BD0" w:rsidR="00BD6C0C" w:rsidRDefault="00EE2A65">
                            <w:pPr>
                              <w:pStyle w:val="Body"/>
                              <w:rPr>
                                <w:rFonts w:ascii="Raleway Medium" w:eastAsia="Raleway Medium" w:hAnsi="Raleway Medium" w:cs="Raleway Medium"/>
                                <w:sz w:val="36"/>
                                <w:szCs w:val="36"/>
                              </w:rPr>
                            </w:pPr>
                            <w:r>
                              <w:rPr>
                                <w:rFonts w:ascii="Raleway Medium" w:hAnsi="Raleway Medium"/>
                                <w:sz w:val="36"/>
                                <w:szCs w:val="36"/>
                              </w:rPr>
                              <w:t>Laura Dale</w:t>
                            </w:r>
                            <w:r w:rsidR="00BD6C0C">
                              <w:rPr>
                                <w:rFonts w:ascii="Raleway Medium" w:hAnsi="Raleway Medium"/>
                                <w:sz w:val="36"/>
                                <w:szCs w:val="36"/>
                              </w:rPr>
                              <w:t xml:space="preserve">, Environment </w:t>
                            </w:r>
                            <w:r>
                              <w:rPr>
                                <w:rFonts w:ascii="Raleway Medium" w:hAnsi="Raleway Medium"/>
                                <w:sz w:val="36"/>
                                <w:szCs w:val="36"/>
                              </w:rPr>
                              <w:t xml:space="preserve">&amp; Sustainability </w:t>
                            </w:r>
                            <w:r w:rsidR="00BD6C0C">
                              <w:rPr>
                                <w:rFonts w:ascii="Raleway Medium" w:hAnsi="Raleway Medium"/>
                                <w:sz w:val="36"/>
                                <w:szCs w:val="36"/>
                              </w:rPr>
                              <w:t>Manager</w:t>
                            </w:r>
                          </w:p>
                          <w:p w14:paraId="308467B4" w14:textId="387054DB" w:rsidR="00BD6C0C" w:rsidRDefault="00EE2A65">
                            <w:pPr>
                              <w:pStyle w:val="Body"/>
                            </w:pPr>
                            <w:r>
                              <w:rPr>
                                <w:rFonts w:ascii="Raleway Light" w:hAnsi="Raleway Light"/>
                                <w:sz w:val="36"/>
                                <w:szCs w:val="36"/>
                              </w:rPr>
                              <w:t>05/07/2022</w:t>
                            </w:r>
                          </w:p>
                        </w:txbxContent>
                      </wps:txbx>
                      <wps:bodyPr wrap="square" lIns="50800" tIns="50800" rIns="50800" bIns="50800" numCol="1" anchor="t">
                        <a:noAutofit/>
                      </wps:bodyPr>
                    </wps:wsp>
                  </a:graphicData>
                </a:graphic>
              </wp:anchor>
            </w:drawing>
          </mc:Choice>
          <mc:Fallback>
            <w:pict>
              <v:rect w14:anchorId="053A9F88" id="_x0000_s1027" style="position:absolute;margin-left:70.85pt;margin-top:341.5pt;width:453.55pt;height:56.7pt;z-index:251660288;visibility:visible;mso-wrap-style:square;mso-wrap-distance-left:12pt;mso-wrap-distance-top:12pt;mso-wrap-distance-right:12pt;mso-wrap-distance-bottom:12pt;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" filled="f" stroked="f" strokeweight="1pt">
                <v:stroke miterlimit="4"/>
                <v:textbox inset="4pt,4pt,4pt,4pt">
                  <w:txbxContent>
                    <w:p w14:paraId="1CA2E6FE" w14:textId="4C014BD0" w:rsidR="00BD6C0C" w:rsidRDefault="00EE2A65">
                      <w:pPr>
                        <w:pStyle w:val="Body"/>
                        <w:rPr>
                          <w:rFonts w:ascii="Raleway Medium" w:eastAsia="Raleway Medium" w:hAnsi="Raleway Medium" w:cs="Raleway Medium"/>
                          <w:sz w:val="36"/>
                          <w:szCs w:val="36"/>
                        </w:rPr>
                      </w:pPr>
                      <w:r>
                        <w:rPr>
                          <w:rFonts w:ascii="Raleway Medium" w:hAnsi="Raleway Medium"/>
                          <w:sz w:val="36"/>
                          <w:szCs w:val="36"/>
                        </w:rPr>
                        <w:t>Laura Dale</w:t>
                      </w:r>
                      <w:r w:rsidR="00BD6C0C">
                        <w:rPr>
                          <w:rFonts w:ascii="Raleway Medium" w:hAnsi="Raleway Medium"/>
                          <w:sz w:val="36"/>
                          <w:szCs w:val="36"/>
                        </w:rPr>
                        <w:t xml:space="preserve">, Environment </w:t>
                      </w:r>
                      <w:r>
                        <w:rPr>
                          <w:rFonts w:ascii="Raleway Medium" w:hAnsi="Raleway Medium"/>
                          <w:sz w:val="36"/>
                          <w:szCs w:val="36"/>
                        </w:rPr>
                        <w:t xml:space="preserve">&amp; Sustainability </w:t>
                      </w:r>
                      <w:r w:rsidR="00BD6C0C">
                        <w:rPr>
                          <w:rFonts w:ascii="Raleway Medium" w:hAnsi="Raleway Medium"/>
                          <w:sz w:val="36"/>
                          <w:szCs w:val="36"/>
                        </w:rPr>
                        <w:t>Manager</w:t>
                      </w:r>
                    </w:p>
                    <w:p w14:paraId="308467B4" w14:textId="387054DB" w:rsidR="00BD6C0C" w:rsidRDefault="00EE2A65">
                      <w:pPr>
                        <w:pStyle w:val="Body"/>
                      </w:pPr>
                      <w:r>
                        <w:rPr>
                          <w:rFonts w:ascii="Raleway Light" w:hAnsi="Raleway Light"/>
                          <w:sz w:val="36"/>
                          <w:szCs w:val="36"/>
                        </w:rPr>
                        <w:t>05/07/2022</w:t>
                      </w:r>
                    </w:p>
                  </w:txbxContent>
                </v:textbox>
                <w10:wrap type="topAndBottom" anchorx="page" anchory="page"/>
              </v:rect>
            </w:pict>
          </mc:Fallback>
        </mc:AlternateContent>
      </w:r>
    </w:p>
    <w:p w14:paraId="13A3FB6B" w14:textId="77777777" w:rsidR="00A617C4" w:rsidRPr="00A617C4" w:rsidRDefault="00A617C4" w:rsidP="00A617C4"/>
    <w:p w14:paraId="14F0E25C" w14:textId="77777777" w:rsidR="00A617C4" w:rsidRPr="00A617C4" w:rsidRDefault="00A617C4" w:rsidP="00A617C4"/>
    <w:p w14:paraId="78289685" w14:textId="77777777" w:rsidR="00A617C4" w:rsidRPr="00A617C4" w:rsidRDefault="00A617C4" w:rsidP="00A617C4"/>
    <w:p w14:paraId="482367DF" w14:textId="77777777" w:rsidR="00A617C4" w:rsidRPr="00A617C4" w:rsidRDefault="00A617C4" w:rsidP="00A617C4"/>
    <w:p w14:paraId="1154C416" w14:textId="77777777" w:rsidR="00A617C4" w:rsidRPr="00A617C4" w:rsidRDefault="00A617C4" w:rsidP="00A617C4"/>
    <w:p w14:paraId="7BF32CF2" w14:textId="77777777" w:rsidR="00A617C4" w:rsidRPr="00A617C4" w:rsidRDefault="00A617C4" w:rsidP="00A617C4"/>
    <w:p w14:paraId="3B103F84" w14:textId="77777777" w:rsidR="00A617C4" w:rsidRPr="00A617C4" w:rsidRDefault="00A617C4" w:rsidP="00A617C4"/>
    <w:p w14:paraId="796191AD" w14:textId="77777777" w:rsidR="00A617C4" w:rsidRPr="00A617C4" w:rsidRDefault="00A617C4" w:rsidP="00A617C4"/>
    <w:p w14:paraId="2F1E9B2D" w14:textId="77777777" w:rsidR="00A617C4" w:rsidRPr="00A617C4" w:rsidRDefault="00A617C4" w:rsidP="00A617C4"/>
    <w:p w14:paraId="4433D49B" w14:textId="77777777" w:rsidR="00A617C4" w:rsidRPr="00A617C4" w:rsidRDefault="00A617C4" w:rsidP="00A617C4"/>
    <w:p w14:paraId="13700E2F" w14:textId="77777777" w:rsidR="00A617C4" w:rsidRPr="00A617C4" w:rsidRDefault="00A617C4" w:rsidP="00A617C4"/>
    <w:p w14:paraId="4CDCECAD" w14:textId="77777777" w:rsidR="00A617C4" w:rsidRPr="00A617C4" w:rsidRDefault="00A617C4" w:rsidP="00A617C4"/>
    <w:p w14:paraId="52708D40" w14:textId="77777777" w:rsidR="00A617C4" w:rsidRPr="00A617C4" w:rsidRDefault="00A617C4" w:rsidP="00A617C4"/>
    <w:p w14:paraId="42E7B960" w14:textId="77777777" w:rsidR="00A617C4" w:rsidRPr="00A617C4" w:rsidRDefault="00A617C4" w:rsidP="00A617C4"/>
    <w:p w14:paraId="4EBF6BA5" w14:textId="77777777" w:rsidR="00A617C4" w:rsidRPr="00A617C4" w:rsidRDefault="00A617C4" w:rsidP="00A617C4"/>
    <w:p w14:paraId="209175A1" w14:textId="77777777" w:rsidR="00A617C4" w:rsidRPr="00A617C4" w:rsidRDefault="00A617C4" w:rsidP="00A617C4"/>
    <w:p w14:paraId="075A6F6B" w14:textId="77777777" w:rsidR="00A617C4" w:rsidRPr="00A617C4" w:rsidRDefault="00A617C4" w:rsidP="00A617C4"/>
    <w:p w14:paraId="33710BC0" w14:textId="77777777" w:rsidR="00A617C4" w:rsidRPr="00A617C4" w:rsidRDefault="00A617C4" w:rsidP="00A617C4"/>
    <w:p w14:paraId="12DCA137" w14:textId="77777777" w:rsidR="00A617C4" w:rsidRPr="00A617C4" w:rsidRDefault="00A617C4" w:rsidP="00A617C4"/>
    <w:p w14:paraId="35217400" w14:textId="77777777" w:rsidR="00A617C4" w:rsidRPr="00A617C4" w:rsidRDefault="00A617C4" w:rsidP="00A617C4"/>
    <w:p w14:paraId="5F6C069B" w14:textId="77777777" w:rsidR="00A617C4" w:rsidRPr="00A617C4" w:rsidRDefault="00A617C4" w:rsidP="00A617C4"/>
    <w:p w14:paraId="4E4643A5" w14:textId="77777777" w:rsidR="00A617C4" w:rsidRPr="00A617C4" w:rsidRDefault="00A617C4" w:rsidP="00A617C4"/>
    <w:p w14:paraId="789DFAE3" w14:textId="77777777" w:rsidR="00A617C4" w:rsidRPr="00A617C4" w:rsidRDefault="00A617C4" w:rsidP="00A617C4"/>
    <w:p w14:paraId="5FAED085" w14:textId="77777777" w:rsidR="00A617C4" w:rsidRPr="00A617C4" w:rsidRDefault="00A617C4" w:rsidP="00A617C4"/>
    <w:p w14:paraId="50827A79" w14:textId="77777777" w:rsidR="00A617C4" w:rsidRPr="00A617C4" w:rsidRDefault="00A617C4" w:rsidP="00A617C4"/>
    <w:p w14:paraId="38A14CF9" w14:textId="77777777" w:rsidR="00A617C4" w:rsidRPr="00A617C4" w:rsidRDefault="00A617C4" w:rsidP="00A617C4"/>
    <w:p w14:paraId="1F12BE35" w14:textId="77777777" w:rsidR="00A617C4" w:rsidRPr="00A617C4" w:rsidRDefault="00A617C4" w:rsidP="00A617C4"/>
    <w:p w14:paraId="2D17B140" w14:textId="77777777" w:rsidR="00A617C4" w:rsidRPr="00A617C4" w:rsidRDefault="00A617C4" w:rsidP="00A617C4"/>
    <w:p w14:paraId="00F7AE5C" w14:textId="77777777" w:rsidR="00A617C4" w:rsidRPr="00A617C4" w:rsidRDefault="00A617C4" w:rsidP="00A617C4"/>
    <w:p w14:paraId="38E8A530" w14:textId="77777777" w:rsidR="00A617C4" w:rsidRPr="00A617C4" w:rsidRDefault="00A617C4" w:rsidP="00A617C4"/>
    <w:p w14:paraId="5015EAE5" w14:textId="77777777" w:rsidR="00A617C4" w:rsidRDefault="00A617C4" w:rsidP="00A617C4">
      <w:pPr>
        <w:tabs>
          <w:tab w:val="left" w:pos="3020"/>
        </w:tabs>
      </w:pPr>
      <w:r>
        <w:tab/>
      </w:r>
      <w:r>
        <w:br w:type="page"/>
      </w:r>
    </w:p>
    <w:p w14:paraId="73E12AEE" w14:textId="77777777" w:rsidR="00A617C4" w:rsidRDefault="00A617C4" w:rsidP="00A617C4">
      <w:pPr>
        <w:rPr>
          <w:noProof/>
          <w:lang w:eastAsia="en-GB"/>
        </w:rPr>
      </w:pPr>
    </w:p>
    <w:p w14:paraId="2038E134" w14:textId="77777777" w:rsidR="00A617C4" w:rsidRDefault="00A617C4" w:rsidP="00A617C4">
      <w:pPr>
        <w:rPr>
          <w:noProof/>
          <w:lang w:eastAsia="en-GB"/>
        </w:rPr>
      </w:pPr>
    </w:p>
    <w:tbl>
      <w:tblPr>
        <w:tblpPr w:leftFromText="180" w:rightFromText="180" w:horzAnchor="margin" w:tblpY="435"/>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82"/>
        <w:gridCol w:w="4246"/>
      </w:tblGrid>
      <w:tr w:rsidR="00A617C4" w:rsidRPr="00AA1B3F" w14:paraId="5C3D8FAD" w14:textId="77777777" w:rsidTr="00152CDA">
        <w:tc>
          <w:tcPr>
            <w:tcW w:w="2795" w:type="pct"/>
            <w:shd w:val="clear" w:color="auto" w:fill="D9D9D9" w:themeFill="background1" w:themeFillShade="D9"/>
            <w:vAlign w:val="center"/>
          </w:tcPr>
          <w:p w14:paraId="41243B5E" w14:textId="77777777" w:rsidR="00A617C4" w:rsidRPr="00AA1B3F" w:rsidRDefault="00A617C4" w:rsidP="00414C79">
            <w:pPr>
              <w:widowControl w:val="0"/>
              <w:spacing w:before="120" w:after="120"/>
              <w:rPr>
                <w:rFonts w:ascii="Raleway" w:hAnsi="Raleway" w:cstheme="minorHAnsi"/>
                <w:b/>
                <w:sz w:val="22"/>
                <w:szCs w:val="22"/>
              </w:rPr>
            </w:pPr>
            <w:r w:rsidRPr="00AA1B3F">
              <w:rPr>
                <w:rFonts w:ascii="Raleway" w:hAnsi="Raleway" w:cstheme="minorHAnsi"/>
                <w:sz w:val="22"/>
                <w:szCs w:val="22"/>
              </w:rPr>
              <w:br w:type="page"/>
            </w:r>
            <w:r w:rsidRPr="00AA1B3F">
              <w:rPr>
                <w:rFonts w:ascii="Raleway" w:hAnsi="Raleway" w:cstheme="minorHAnsi"/>
                <w:b/>
                <w:sz w:val="22"/>
                <w:szCs w:val="22"/>
              </w:rPr>
              <w:t>Document Title</w:t>
            </w:r>
          </w:p>
        </w:tc>
        <w:tc>
          <w:tcPr>
            <w:tcW w:w="2205" w:type="pct"/>
            <w:shd w:val="clear" w:color="auto" w:fill="auto"/>
            <w:vAlign w:val="center"/>
          </w:tcPr>
          <w:p w14:paraId="260656D2" w14:textId="77777777" w:rsidR="00A617C4" w:rsidRPr="00AA1B3F" w:rsidRDefault="00414C79" w:rsidP="00414C79">
            <w:pPr>
              <w:widowControl w:val="0"/>
              <w:spacing w:before="120" w:after="120"/>
              <w:rPr>
                <w:rFonts w:ascii="Raleway" w:hAnsi="Raleway" w:cstheme="minorHAnsi"/>
                <w:sz w:val="22"/>
                <w:szCs w:val="22"/>
              </w:rPr>
            </w:pPr>
            <w:r>
              <w:rPr>
                <w:rFonts w:ascii="Raleway" w:hAnsi="Raleway" w:cstheme="minorHAnsi"/>
                <w:sz w:val="22"/>
                <w:szCs w:val="22"/>
              </w:rPr>
              <w:t>Environment Strategy</w:t>
            </w:r>
          </w:p>
        </w:tc>
      </w:tr>
      <w:tr w:rsidR="00A617C4" w:rsidRPr="00AA1B3F" w14:paraId="7F63F306" w14:textId="77777777" w:rsidTr="00152CDA">
        <w:tc>
          <w:tcPr>
            <w:tcW w:w="2795" w:type="pct"/>
            <w:shd w:val="clear" w:color="auto" w:fill="D9D9D9" w:themeFill="background1" w:themeFillShade="D9"/>
            <w:vAlign w:val="center"/>
          </w:tcPr>
          <w:p w14:paraId="40BDD470" w14:textId="77777777" w:rsidR="00A617C4" w:rsidRPr="00AA1B3F" w:rsidRDefault="00A617C4" w:rsidP="00414C79">
            <w:pPr>
              <w:widowControl w:val="0"/>
              <w:spacing w:before="120" w:after="120"/>
              <w:rPr>
                <w:rFonts w:ascii="Raleway" w:hAnsi="Raleway" w:cstheme="minorHAnsi"/>
                <w:sz w:val="22"/>
                <w:szCs w:val="22"/>
              </w:rPr>
            </w:pPr>
            <w:r w:rsidRPr="00AA1B3F">
              <w:rPr>
                <w:rFonts w:ascii="Raleway" w:hAnsi="Raleway" w:cstheme="minorHAnsi"/>
                <w:b/>
                <w:sz w:val="22"/>
                <w:szCs w:val="22"/>
              </w:rPr>
              <w:t>Document Author and Department:</w:t>
            </w:r>
          </w:p>
        </w:tc>
        <w:tc>
          <w:tcPr>
            <w:tcW w:w="2205" w:type="pct"/>
            <w:shd w:val="clear" w:color="auto" w:fill="auto"/>
            <w:vAlign w:val="center"/>
          </w:tcPr>
          <w:p w14:paraId="4D8B9871" w14:textId="1C639F54" w:rsidR="00A617C4" w:rsidRPr="00AA1B3F" w:rsidRDefault="00EE2A65" w:rsidP="00414C79">
            <w:pPr>
              <w:spacing w:before="120" w:after="120"/>
              <w:rPr>
                <w:rFonts w:ascii="Raleway" w:hAnsi="Raleway" w:cstheme="minorHAnsi"/>
                <w:sz w:val="22"/>
                <w:szCs w:val="22"/>
              </w:rPr>
            </w:pPr>
            <w:r>
              <w:rPr>
                <w:rFonts w:ascii="Raleway" w:hAnsi="Raleway" w:cstheme="minorHAnsi"/>
                <w:sz w:val="22"/>
                <w:szCs w:val="22"/>
              </w:rPr>
              <w:t>Laura Dale</w:t>
            </w:r>
            <w:r w:rsidR="00414C79">
              <w:rPr>
                <w:rFonts w:ascii="Raleway" w:hAnsi="Raleway" w:cstheme="minorHAnsi"/>
                <w:sz w:val="22"/>
                <w:szCs w:val="22"/>
              </w:rPr>
              <w:t>, Estates and Facility Services</w:t>
            </w:r>
          </w:p>
        </w:tc>
      </w:tr>
      <w:tr w:rsidR="00A617C4" w:rsidRPr="00AA1B3F" w14:paraId="7D9C4A69" w14:textId="77777777" w:rsidTr="00152CDA">
        <w:tc>
          <w:tcPr>
            <w:tcW w:w="2795" w:type="pct"/>
            <w:shd w:val="clear" w:color="auto" w:fill="D9D9D9" w:themeFill="background1" w:themeFillShade="D9"/>
            <w:vAlign w:val="center"/>
          </w:tcPr>
          <w:p w14:paraId="386F346D" w14:textId="77777777" w:rsidR="00A617C4" w:rsidRPr="00AA1B3F" w:rsidRDefault="00A617C4" w:rsidP="00414C79">
            <w:pPr>
              <w:widowControl w:val="0"/>
              <w:spacing w:before="120" w:after="120"/>
              <w:rPr>
                <w:rFonts w:ascii="Raleway" w:hAnsi="Raleway" w:cstheme="minorHAnsi"/>
                <w:b/>
                <w:sz w:val="22"/>
                <w:szCs w:val="22"/>
              </w:rPr>
            </w:pPr>
            <w:r w:rsidRPr="00AA1B3F">
              <w:rPr>
                <w:rFonts w:ascii="Raleway" w:hAnsi="Raleway" w:cstheme="minorHAnsi"/>
                <w:b/>
                <w:sz w:val="22"/>
                <w:szCs w:val="22"/>
              </w:rPr>
              <w:t>Responsible person and Department:</w:t>
            </w:r>
          </w:p>
        </w:tc>
        <w:tc>
          <w:tcPr>
            <w:tcW w:w="2205" w:type="pct"/>
            <w:shd w:val="clear" w:color="auto" w:fill="auto"/>
            <w:vAlign w:val="center"/>
          </w:tcPr>
          <w:p w14:paraId="1D3B0E32" w14:textId="0A3DF907" w:rsidR="00A617C4" w:rsidRPr="00AA1B3F" w:rsidRDefault="006C5BFB" w:rsidP="00414C79">
            <w:pPr>
              <w:spacing w:before="120" w:after="120"/>
              <w:rPr>
                <w:rFonts w:ascii="Raleway" w:hAnsi="Raleway" w:cstheme="minorHAnsi"/>
                <w:sz w:val="22"/>
                <w:szCs w:val="22"/>
              </w:rPr>
            </w:pPr>
            <w:r>
              <w:rPr>
                <w:rFonts w:ascii="Raleway" w:hAnsi="Raleway" w:cstheme="minorHAnsi"/>
                <w:sz w:val="22"/>
                <w:szCs w:val="22"/>
              </w:rPr>
              <w:t>Laura Dale</w:t>
            </w:r>
            <w:r w:rsidR="00414C79">
              <w:rPr>
                <w:rFonts w:ascii="Raleway" w:hAnsi="Raleway" w:cstheme="minorHAnsi"/>
                <w:sz w:val="22"/>
                <w:szCs w:val="22"/>
              </w:rPr>
              <w:t>, Estates and Facility Services</w:t>
            </w:r>
          </w:p>
        </w:tc>
      </w:tr>
      <w:tr w:rsidR="00A617C4" w:rsidRPr="00AA1B3F" w14:paraId="18693941" w14:textId="77777777" w:rsidTr="00152CDA">
        <w:tc>
          <w:tcPr>
            <w:tcW w:w="2795" w:type="pct"/>
            <w:shd w:val="clear" w:color="auto" w:fill="D9D9D9" w:themeFill="background1" w:themeFillShade="D9"/>
            <w:vAlign w:val="center"/>
          </w:tcPr>
          <w:p w14:paraId="6FDF8B76" w14:textId="77777777" w:rsidR="00A617C4" w:rsidRPr="00AA1B3F" w:rsidRDefault="00A617C4" w:rsidP="00414C79">
            <w:pPr>
              <w:spacing w:before="120" w:after="120"/>
              <w:rPr>
                <w:rFonts w:ascii="Raleway" w:hAnsi="Raleway" w:cstheme="minorHAnsi"/>
                <w:sz w:val="22"/>
                <w:szCs w:val="22"/>
              </w:rPr>
            </w:pPr>
            <w:r w:rsidRPr="00AA1B3F">
              <w:rPr>
                <w:rFonts w:ascii="Raleway" w:hAnsi="Raleway" w:cstheme="minorHAnsi"/>
                <w:b/>
                <w:sz w:val="22"/>
                <w:szCs w:val="22"/>
              </w:rPr>
              <w:t>Approving Body:</w:t>
            </w:r>
          </w:p>
        </w:tc>
        <w:tc>
          <w:tcPr>
            <w:tcW w:w="2205" w:type="pct"/>
            <w:shd w:val="clear" w:color="auto" w:fill="auto"/>
            <w:vAlign w:val="center"/>
          </w:tcPr>
          <w:p w14:paraId="6DF62EAB" w14:textId="01D71997" w:rsidR="00A617C4" w:rsidRPr="00AA1B3F" w:rsidRDefault="00EE2A65" w:rsidP="00414C79">
            <w:pPr>
              <w:spacing w:before="120" w:after="120"/>
              <w:rPr>
                <w:rFonts w:ascii="Raleway" w:hAnsi="Raleway" w:cstheme="minorHAnsi"/>
                <w:sz w:val="22"/>
                <w:szCs w:val="22"/>
              </w:rPr>
            </w:pPr>
            <w:r>
              <w:rPr>
                <w:rFonts w:ascii="Raleway" w:hAnsi="Raleway" w:cstheme="minorHAnsi"/>
                <w:sz w:val="22"/>
                <w:szCs w:val="22"/>
              </w:rPr>
              <w:t>Sustainability Committee/ Board of Governors</w:t>
            </w:r>
            <w:r w:rsidR="00F54F27">
              <w:rPr>
                <w:rFonts w:ascii="Raleway" w:hAnsi="Raleway" w:cstheme="minorHAnsi"/>
                <w:sz w:val="22"/>
                <w:szCs w:val="22"/>
              </w:rPr>
              <w:t xml:space="preserve"> </w:t>
            </w:r>
          </w:p>
        </w:tc>
      </w:tr>
      <w:tr w:rsidR="00A617C4" w:rsidRPr="00AA1B3F" w14:paraId="14B29E71" w14:textId="77777777" w:rsidTr="00152CDA">
        <w:tc>
          <w:tcPr>
            <w:tcW w:w="2795" w:type="pct"/>
            <w:shd w:val="clear" w:color="auto" w:fill="D9D9D9" w:themeFill="background1" w:themeFillShade="D9"/>
            <w:vAlign w:val="center"/>
          </w:tcPr>
          <w:p w14:paraId="17C63215" w14:textId="77777777" w:rsidR="00A617C4" w:rsidRPr="00AA1B3F" w:rsidRDefault="00A617C4" w:rsidP="00414C79">
            <w:pPr>
              <w:spacing w:before="120" w:after="120"/>
              <w:rPr>
                <w:rFonts w:ascii="Raleway" w:hAnsi="Raleway" w:cstheme="minorHAnsi"/>
                <w:b/>
                <w:sz w:val="22"/>
                <w:szCs w:val="22"/>
              </w:rPr>
            </w:pPr>
            <w:r w:rsidRPr="00AA1B3F">
              <w:rPr>
                <w:rFonts w:ascii="Raleway" w:hAnsi="Raleway" w:cstheme="minorHAnsi"/>
                <w:b/>
                <w:sz w:val="22"/>
                <w:szCs w:val="22"/>
              </w:rPr>
              <w:t>Review Date:</w:t>
            </w:r>
          </w:p>
        </w:tc>
        <w:tc>
          <w:tcPr>
            <w:tcW w:w="2205" w:type="pct"/>
            <w:shd w:val="clear" w:color="auto" w:fill="auto"/>
            <w:vAlign w:val="center"/>
          </w:tcPr>
          <w:p w14:paraId="297BFD56" w14:textId="40E65172" w:rsidR="00A617C4" w:rsidRPr="006C5BFB" w:rsidRDefault="006C5BFB" w:rsidP="00414C79">
            <w:pPr>
              <w:spacing w:before="120" w:after="120"/>
              <w:rPr>
                <w:rFonts w:ascii="Raleway" w:hAnsi="Raleway" w:cstheme="minorHAnsi"/>
                <w:bCs/>
                <w:sz w:val="22"/>
                <w:szCs w:val="22"/>
              </w:rPr>
            </w:pPr>
            <w:r>
              <w:rPr>
                <w:rFonts w:ascii="Raleway" w:hAnsi="Raleway" w:cstheme="minorHAnsi"/>
                <w:bCs/>
                <w:sz w:val="22"/>
                <w:szCs w:val="22"/>
              </w:rPr>
              <w:t>July 2025</w:t>
            </w:r>
          </w:p>
        </w:tc>
      </w:tr>
      <w:tr w:rsidR="00A617C4" w:rsidRPr="00AA1B3F" w14:paraId="5E51ED54" w14:textId="77777777" w:rsidTr="00152CDA">
        <w:tc>
          <w:tcPr>
            <w:tcW w:w="2795" w:type="pct"/>
            <w:shd w:val="clear" w:color="auto" w:fill="D9D9D9" w:themeFill="background1" w:themeFillShade="D9"/>
            <w:vAlign w:val="center"/>
          </w:tcPr>
          <w:p w14:paraId="2375127E" w14:textId="77777777" w:rsidR="00A617C4" w:rsidRPr="00AA1B3F" w:rsidRDefault="00A617C4" w:rsidP="00414C79">
            <w:pPr>
              <w:spacing w:before="120" w:after="120"/>
              <w:rPr>
                <w:rFonts w:ascii="Raleway" w:hAnsi="Raleway" w:cstheme="minorHAnsi"/>
                <w:sz w:val="22"/>
                <w:szCs w:val="22"/>
              </w:rPr>
            </w:pPr>
            <w:r w:rsidRPr="00AA1B3F">
              <w:rPr>
                <w:rFonts w:ascii="Raleway" w:hAnsi="Raleway" w:cstheme="minorHAnsi"/>
                <w:b/>
                <w:sz w:val="22"/>
                <w:szCs w:val="22"/>
              </w:rPr>
              <w:t>Date latest edition comes into force:</w:t>
            </w:r>
          </w:p>
        </w:tc>
        <w:tc>
          <w:tcPr>
            <w:tcW w:w="2205" w:type="pct"/>
            <w:shd w:val="clear" w:color="auto" w:fill="auto"/>
            <w:vAlign w:val="center"/>
          </w:tcPr>
          <w:p w14:paraId="5D534383" w14:textId="483981B5" w:rsidR="00A617C4" w:rsidRPr="00AA1B3F" w:rsidRDefault="00775015" w:rsidP="00414C79">
            <w:pPr>
              <w:spacing w:before="120" w:after="120"/>
              <w:rPr>
                <w:rFonts w:ascii="Raleway" w:hAnsi="Raleway" w:cstheme="minorHAnsi"/>
                <w:sz w:val="22"/>
                <w:szCs w:val="22"/>
              </w:rPr>
            </w:pPr>
            <w:r>
              <w:rPr>
                <w:rFonts w:ascii="Raleway" w:hAnsi="Raleway" w:cstheme="minorHAnsi"/>
                <w:sz w:val="22"/>
                <w:szCs w:val="22"/>
              </w:rPr>
              <w:t>July 2022</w:t>
            </w:r>
          </w:p>
        </w:tc>
      </w:tr>
      <w:tr w:rsidR="00A617C4" w:rsidRPr="00AA1B3F" w14:paraId="52DAC08A" w14:textId="77777777" w:rsidTr="00152CDA">
        <w:tc>
          <w:tcPr>
            <w:tcW w:w="2795" w:type="pct"/>
            <w:shd w:val="clear" w:color="auto" w:fill="D9D9D9" w:themeFill="background1" w:themeFillShade="D9"/>
            <w:vAlign w:val="center"/>
          </w:tcPr>
          <w:p w14:paraId="080A8935" w14:textId="77777777" w:rsidR="00A617C4" w:rsidRPr="00AA1B3F" w:rsidRDefault="00A617C4" w:rsidP="00414C79">
            <w:pPr>
              <w:spacing w:before="120" w:after="120"/>
              <w:rPr>
                <w:rFonts w:ascii="Raleway" w:hAnsi="Raleway" w:cstheme="minorHAnsi"/>
                <w:b/>
                <w:sz w:val="22"/>
                <w:szCs w:val="22"/>
              </w:rPr>
            </w:pPr>
            <w:r w:rsidRPr="00AA1B3F">
              <w:rPr>
                <w:rFonts w:ascii="Raleway" w:hAnsi="Raleway" w:cstheme="minorHAnsi"/>
                <w:b/>
                <w:sz w:val="22"/>
                <w:szCs w:val="22"/>
              </w:rPr>
              <w:t>Edition (Date of Approval)</w:t>
            </w:r>
          </w:p>
        </w:tc>
        <w:tc>
          <w:tcPr>
            <w:tcW w:w="2205" w:type="pct"/>
            <w:shd w:val="clear" w:color="auto" w:fill="auto"/>
            <w:vAlign w:val="center"/>
          </w:tcPr>
          <w:p w14:paraId="173E79FE" w14:textId="34E41DB4" w:rsidR="00A617C4" w:rsidRPr="00AA1B3F" w:rsidRDefault="00EE2A65" w:rsidP="00414C79">
            <w:pPr>
              <w:rPr>
                <w:rFonts w:ascii="Raleway" w:hAnsi="Raleway" w:cstheme="minorHAnsi"/>
                <w:sz w:val="22"/>
                <w:szCs w:val="22"/>
              </w:rPr>
            </w:pPr>
            <w:r>
              <w:rPr>
                <w:rFonts w:ascii="Raleway" w:hAnsi="Raleway" w:cstheme="minorHAnsi"/>
                <w:sz w:val="22"/>
                <w:szCs w:val="22"/>
              </w:rPr>
              <w:t>Edition 2</w:t>
            </w:r>
            <w:r w:rsidR="00A617C4" w:rsidRPr="00AA1B3F">
              <w:rPr>
                <w:rFonts w:ascii="Raleway" w:hAnsi="Raleway" w:cstheme="minorHAnsi"/>
                <w:sz w:val="22"/>
                <w:szCs w:val="22"/>
              </w:rPr>
              <w:tab/>
            </w:r>
          </w:p>
        </w:tc>
      </w:tr>
      <w:tr w:rsidR="00A617C4" w:rsidRPr="00AA1B3F" w14:paraId="318C1EFF" w14:textId="77777777" w:rsidTr="00152CDA">
        <w:tc>
          <w:tcPr>
            <w:tcW w:w="2795" w:type="pct"/>
            <w:shd w:val="clear" w:color="auto" w:fill="D9D9D9" w:themeFill="background1" w:themeFillShade="D9"/>
            <w:vAlign w:val="center"/>
          </w:tcPr>
          <w:p w14:paraId="2D1961F9" w14:textId="77777777" w:rsidR="00A617C4" w:rsidRPr="00AA1B3F" w:rsidRDefault="00A617C4" w:rsidP="00414C79">
            <w:pPr>
              <w:tabs>
                <w:tab w:val="left" w:pos="1093"/>
              </w:tabs>
              <w:spacing w:before="120" w:after="120"/>
              <w:rPr>
                <w:rFonts w:ascii="Raleway" w:hAnsi="Raleway" w:cstheme="minorHAnsi"/>
                <w:b/>
                <w:sz w:val="22"/>
                <w:szCs w:val="22"/>
              </w:rPr>
            </w:pPr>
            <w:r w:rsidRPr="00AA1B3F">
              <w:rPr>
                <w:rFonts w:ascii="Raleway" w:hAnsi="Raleway" w:cstheme="minorHAnsi"/>
                <w:b/>
                <w:sz w:val="22"/>
                <w:szCs w:val="22"/>
              </w:rPr>
              <w:t>Indicate whether the document is for public access or internal access only</w:t>
            </w:r>
          </w:p>
          <w:p w14:paraId="41D06041" w14:textId="77777777" w:rsidR="00A617C4" w:rsidRPr="00AA1B3F" w:rsidRDefault="00A617C4" w:rsidP="00414C79">
            <w:pPr>
              <w:tabs>
                <w:tab w:val="left" w:pos="1093"/>
              </w:tabs>
              <w:spacing w:before="120" w:after="120"/>
              <w:rPr>
                <w:rFonts w:ascii="Raleway" w:hAnsi="Raleway" w:cstheme="minorHAnsi"/>
                <w:b/>
                <w:strike/>
                <w:sz w:val="22"/>
                <w:szCs w:val="22"/>
              </w:rPr>
            </w:pPr>
            <w:r w:rsidRPr="00AA1B3F">
              <w:rPr>
                <w:rFonts w:ascii="Raleway" w:hAnsi="Raleway" w:cstheme="minorHAnsi"/>
                <w:b/>
                <w:sz w:val="22"/>
                <w:szCs w:val="22"/>
              </w:rPr>
              <w:t>Indicate whether the document applies to collaborative provision?</w:t>
            </w:r>
          </w:p>
          <w:p w14:paraId="72096C6F" w14:textId="77777777" w:rsidR="00A617C4" w:rsidRPr="00AA1B3F" w:rsidRDefault="00A617C4" w:rsidP="00414C79">
            <w:pPr>
              <w:tabs>
                <w:tab w:val="left" w:pos="1093"/>
              </w:tabs>
              <w:spacing w:before="120" w:after="120"/>
              <w:rPr>
                <w:rFonts w:ascii="Raleway" w:hAnsi="Raleway" w:cstheme="minorHAnsi"/>
                <w:b/>
                <w:sz w:val="22"/>
                <w:szCs w:val="22"/>
              </w:rPr>
            </w:pPr>
            <w:r w:rsidRPr="00AA1B3F">
              <w:rPr>
                <w:rFonts w:ascii="Raleway" w:hAnsi="Raleway" w:cstheme="minorHAnsi"/>
                <w:i/>
                <w:sz w:val="22"/>
                <w:szCs w:val="22"/>
              </w:rPr>
              <w:t>(Strikethrough text, as appropriate)</w:t>
            </w:r>
          </w:p>
        </w:tc>
        <w:tc>
          <w:tcPr>
            <w:tcW w:w="2205" w:type="pct"/>
            <w:shd w:val="clear" w:color="auto" w:fill="auto"/>
          </w:tcPr>
          <w:p w14:paraId="6E91E1D2" w14:textId="77777777" w:rsidR="00A617C4" w:rsidRPr="00AA1B3F" w:rsidRDefault="00A617C4" w:rsidP="00414C79">
            <w:pPr>
              <w:tabs>
                <w:tab w:val="left" w:pos="1386"/>
              </w:tabs>
              <w:spacing w:before="120" w:after="120"/>
              <w:rPr>
                <w:rFonts w:ascii="Raleway" w:hAnsi="Raleway" w:cstheme="minorHAnsi"/>
                <w:b/>
                <w:sz w:val="22"/>
                <w:szCs w:val="22"/>
              </w:rPr>
            </w:pPr>
            <w:r w:rsidRPr="00AA1B3F">
              <w:rPr>
                <w:rFonts w:ascii="Raleway" w:hAnsi="Raleway" w:cstheme="minorHAnsi"/>
                <w:b/>
                <w:sz w:val="22"/>
                <w:szCs w:val="22"/>
              </w:rPr>
              <w:t>Public Access</w:t>
            </w:r>
          </w:p>
          <w:p w14:paraId="6D912D19" w14:textId="77777777" w:rsidR="00A617C4" w:rsidRPr="00AA1B3F" w:rsidRDefault="00A617C4" w:rsidP="00414C79">
            <w:pPr>
              <w:tabs>
                <w:tab w:val="left" w:pos="1386"/>
              </w:tabs>
              <w:spacing w:before="120" w:after="120"/>
              <w:rPr>
                <w:rFonts w:ascii="Raleway" w:hAnsi="Raleway" w:cstheme="minorHAnsi"/>
                <w:strike/>
                <w:sz w:val="22"/>
                <w:szCs w:val="22"/>
              </w:rPr>
            </w:pPr>
            <w:r w:rsidRPr="00AA1B3F">
              <w:rPr>
                <w:rFonts w:ascii="Raleway" w:hAnsi="Raleway" w:cstheme="minorHAnsi"/>
                <w:strike/>
                <w:sz w:val="22"/>
                <w:szCs w:val="22"/>
              </w:rPr>
              <w:t>Internal Access Only</w:t>
            </w:r>
          </w:p>
          <w:p w14:paraId="757C0300" w14:textId="77777777" w:rsidR="00A617C4" w:rsidRPr="00AA1B3F" w:rsidRDefault="00A617C4" w:rsidP="00414C79">
            <w:pPr>
              <w:tabs>
                <w:tab w:val="left" w:pos="1386"/>
              </w:tabs>
              <w:spacing w:before="120" w:after="120"/>
              <w:rPr>
                <w:rFonts w:ascii="Raleway" w:hAnsi="Raleway" w:cstheme="minorHAnsi"/>
                <w:b/>
                <w:sz w:val="22"/>
                <w:szCs w:val="22"/>
              </w:rPr>
            </w:pPr>
            <w:r w:rsidRPr="00AA1B3F">
              <w:rPr>
                <w:rFonts w:ascii="Raleway" w:hAnsi="Raleway" w:cstheme="minorHAnsi"/>
                <w:b/>
                <w:sz w:val="22"/>
                <w:szCs w:val="22"/>
              </w:rPr>
              <w:t>Applies to Collaborative Provision</w:t>
            </w:r>
          </w:p>
        </w:tc>
      </w:tr>
      <w:tr w:rsidR="00A617C4" w:rsidRPr="00AA1B3F" w14:paraId="4A5E0D34" w14:textId="77777777" w:rsidTr="00152CDA">
        <w:tc>
          <w:tcPr>
            <w:tcW w:w="5000" w:type="pct"/>
            <w:gridSpan w:val="2"/>
            <w:shd w:val="clear" w:color="auto" w:fill="auto"/>
          </w:tcPr>
          <w:p w14:paraId="678DEA2F" w14:textId="77777777" w:rsidR="00A617C4" w:rsidRPr="00AA1B3F" w:rsidRDefault="00A617C4" w:rsidP="00414C79">
            <w:pPr>
              <w:widowControl w:val="0"/>
              <w:spacing w:before="120" w:after="120"/>
              <w:rPr>
                <w:rFonts w:ascii="Raleway" w:hAnsi="Raleway" w:cstheme="minorHAnsi"/>
                <w:b/>
                <w:sz w:val="22"/>
                <w:szCs w:val="22"/>
              </w:rPr>
            </w:pPr>
            <w:r w:rsidRPr="00AA1B3F">
              <w:rPr>
                <w:rFonts w:ascii="Raleway" w:hAnsi="Raleway" w:cstheme="minorHAnsi"/>
                <w:b/>
                <w:sz w:val="22"/>
                <w:szCs w:val="22"/>
              </w:rPr>
              <w:t>Summary/Description:</w:t>
            </w:r>
          </w:p>
        </w:tc>
      </w:tr>
      <w:tr w:rsidR="00A617C4" w:rsidRPr="00AA1B3F" w14:paraId="069BA5CA" w14:textId="77777777" w:rsidTr="00152CDA">
        <w:tc>
          <w:tcPr>
            <w:tcW w:w="5000" w:type="pct"/>
            <w:gridSpan w:val="2"/>
            <w:shd w:val="clear" w:color="auto" w:fill="auto"/>
          </w:tcPr>
          <w:p w14:paraId="152D4E99" w14:textId="77777777" w:rsidR="00A617C4" w:rsidRPr="00AA1B3F" w:rsidRDefault="00C47760" w:rsidP="00414C79">
            <w:pPr>
              <w:spacing w:before="120" w:after="120"/>
              <w:rPr>
                <w:rFonts w:ascii="Raleway" w:hAnsi="Raleway" w:cstheme="minorHAnsi"/>
                <w:noProof/>
                <w:sz w:val="22"/>
                <w:szCs w:val="22"/>
                <w:lang w:eastAsia="en-GB"/>
              </w:rPr>
            </w:pPr>
            <w:r>
              <w:rPr>
                <w:rFonts w:ascii="Raleway" w:hAnsi="Raleway" w:cstheme="minorHAnsi"/>
                <w:noProof/>
                <w:sz w:val="22"/>
                <w:szCs w:val="22"/>
                <w:lang w:eastAsia="en-GB"/>
              </w:rPr>
              <w:t xml:space="preserve">The </w:t>
            </w:r>
            <w:r>
              <w:rPr>
                <w:rFonts w:ascii="Raleway" w:hAnsi="Raleway"/>
                <w:sz w:val="22"/>
                <w:szCs w:val="22"/>
              </w:rPr>
              <w:t>Environment Strategy commits the University to reducing its</w:t>
            </w:r>
            <w:r w:rsidRPr="006C7684">
              <w:rPr>
                <w:rFonts w:ascii="Raleway" w:hAnsi="Raleway"/>
                <w:sz w:val="22"/>
                <w:szCs w:val="22"/>
              </w:rPr>
              <w:t xml:space="preserve"> environmental impact and </w:t>
            </w:r>
            <w:r w:rsidRPr="006C7684">
              <w:rPr>
                <w:rFonts w:ascii="Raleway" w:hAnsi="Raleway" w:cs="Calibri"/>
                <w:sz w:val="22"/>
                <w:szCs w:val="22"/>
              </w:rPr>
              <w:t>embedding sustainability at every level of the institution and in all areas of the curriculum through the Education for Sustainable Development Programme.</w:t>
            </w:r>
          </w:p>
          <w:p w14:paraId="062CFABC" w14:textId="77777777" w:rsidR="00A617C4" w:rsidRPr="00AA1B3F" w:rsidRDefault="00A617C4" w:rsidP="00414C79">
            <w:pPr>
              <w:spacing w:before="120"/>
              <w:rPr>
                <w:rFonts w:ascii="Raleway" w:hAnsi="Raleway" w:cstheme="minorHAnsi"/>
                <w:noProof/>
                <w:sz w:val="22"/>
                <w:szCs w:val="22"/>
                <w:lang w:eastAsia="en-GB"/>
              </w:rPr>
            </w:pPr>
          </w:p>
        </w:tc>
      </w:tr>
    </w:tbl>
    <w:p w14:paraId="1C33DF4C" w14:textId="77777777" w:rsidR="00A617C4" w:rsidRDefault="00A617C4" w:rsidP="00A617C4">
      <w:pPr>
        <w:rPr>
          <w:noProof/>
          <w:lang w:eastAsia="en-GB"/>
        </w:rPr>
      </w:pPr>
    </w:p>
    <w:p w14:paraId="0D0A20D5" w14:textId="77777777" w:rsidR="00A617C4" w:rsidRDefault="00A617C4" w:rsidP="00A617C4">
      <w:pPr>
        <w:spacing w:after="200" w:line="276" w:lineRule="auto"/>
        <w:rPr>
          <w:noProof/>
          <w:lang w:eastAsia="en-GB"/>
        </w:rPr>
      </w:pPr>
      <w:r>
        <w:rPr>
          <w:noProof/>
          <w:lang w:eastAsia="en-GB"/>
        </w:rPr>
        <w:br w:type="page"/>
      </w:r>
    </w:p>
    <w:p w14:paraId="589A4406" w14:textId="77777777" w:rsidR="00C47760" w:rsidRPr="00C47760" w:rsidRDefault="00C47760" w:rsidP="00C47760">
      <w:pPr>
        <w:contextualSpacing/>
        <w:rPr>
          <w:rFonts w:asciiTheme="majorHAnsi" w:eastAsiaTheme="majorEastAsia" w:hAnsiTheme="majorHAnsi" w:cstheme="majorBidi"/>
          <w:spacing w:val="-10"/>
          <w:kern w:val="28"/>
          <w:sz w:val="56"/>
          <w:szCs w:val="56"/>
        </w:rPr>
      </w:pPr>
      <w:r w:rsidRPr="00C47760">
        <w:rPr>
          <w:rStyle w:val="Heading1Char"/>
        </w:rPr>
        <w:lastRenderedPageBreak/>
        <w:t>ENVIRONMENT STRATEGY</w:t>
      </w:r>
    </w:p>
    <w:p w14:paraId="3130804F" w14:textId="77777777" w:rsidR="00C47760" w:rsidRPr="00C47760" w:rsidRDefault="00C47760" w:rsidP="00C47760">
      <w:pPr>
        <w:jc w:val="both"/>
        <w:rPr>
          <w:rFonts w:ascii="Raleway" w:hAnsi="Raleway"/>
          <w:sz w:val="22"/>
          <w:szCs w:val="22"/>
        </w:rPr>
      </w:pPr>
    </w:p>
    <w:p w14:paraId="2CB72048" w14:textId="77777777" w:rsidR="00C47760" w:rsidRPr="00C47760" w:rsidRDefault="00C47760" w:rsidP="00C47760">
      <w:pPr>
        <w:spacing w:line="360" w:lineRule="auto"/>
        <w:jc w:val="both"/>
        <w:rPr>
          <w:rFonts w:ascii="Raleway" w:hAnsi="Raleway"/>
          <w:sz w:val="22"/>
          <w:szCs w:val="22"/>
        </w:rPr>
      </w:pPr>
      <w:r w:rsidRPr="00C47760">
        <w:rPr>
          <w:rFonts w:ascii="Raleway" w:hAnsi="Raleway"/>
          <w:sz w:val="22"/>
          <w:szCs w:val="22"/>
        </w:rPr>
        <w:t>The Environment Strategy is produced in line with the requirements of all University Policies and Strategies including the Equality and Diversity Policy, Sustainable Development Policy, Biodiversity Action Plan, Travel Plan, Carbon Management Plan, Climate Change Education Strategy, Waste Management Policy, Ethical Catering Policy and Ethical Investment Policy.</w:t>
      </w:r>
    </w:p>
    <w:p w14:paraId="085E2BDF" w14:textId="77777777" w:rsidR="00C47760" w:rsidRPr="00C47760" w:rsidRDefault="00C47760" w:rsidP="00C47760">
      <w:pPr>
        <w:pBdr>
          <w:top w:val="none" w:sz="0" w:space="0" w:color="auto"/>
          <w:left w:val="none" w:sz="0" w:space="0" w:color="auto"/>
          <w:bottom w:val="none" w:sz="0" w:space="0" w:color="auto"/>
          <w:right w:val="none" w:sz="0" w:space="0" w:color="auto"/>
          <w:between w:val="none" w:sz="0" w:space="0" w:color="auto"/>
          <w:bar w:val="none" w:sz="0" w:color="auto"/>
        </w:pBdr>
        <w:spacing w:after="120"/>
        <w:jc w:val="both"/>
        <w:rPr>
          <w:rFonts w:ascii="Raleway" w:eastAsia="Times New Roman" w:hAnsi="Raleway" w:cs="Calibri"/>
          <w:b/>
          <w:bCs/>
          <w:color w:val="7030A0"/>
          <w:sz w:val="22"/>
          <w:szCs w:val="22"/>
          <w:bdr w:val="none" w:sz="0" w:space="0" w:color="auto"/>
        </w:rPr>
      </w:pPr>
    </w:p>
    <w:p w14:paraId="1FC5C8F4" w14:textId="77777777" w:rsidR="00C47760" w:rsidRPr="00C47760" w:rsidRDefault="00C47760" w:rsidP="00C47760">
      <w:pPr>
        <w:keepNext/>
        <w:keepLines/>
        <w:spacing w:before="40"/>
        <w:outlineLvl w:val="1"/>
        <w:rPr>
          <w:rFonts w:asciiTheme="majorHAnsi" w:eastAsiaTheme="majorEastAsia" w:hAnsiTheme="majorHAnsi" w:cstheme="majorBidi"/>
          <w:color w:val="2F759E" w:themeColor="accent1" w:themeShade="BF"/>
          <w:sz w:val="26"/>
          <w:szCs w:val="26"/>
        </w:rPr>
      </w:pPr>
      <w:r w:rsidRPr="00C47760">
        <w:rPr>
          <w:rFonts w:asciiTheme="majorHAnsi" w:eastAsiaTheme="majorEastAsia" w:hAnsiTheme="majorHAnsi" w:cstheme="majorBidi"/>
          <w:color w:val="2F759E" w:themeColor="accent1" w:themeShade="BF"/>
          <w:sz w:val="26"/>
          <w:szCs w:val="26"/>
        </w:rPr>
        <w:t>Introduction</w:t>
      </w:r>
    </w:p>
    <w:p w14:paraId="01BB024D" w14:textId="77777777" w:rsidR="00C47760" w:rsidRPr="00C47760" w:rsidRDefault="00C47760" w:rsidP="00C47760">
      <w:pPr>
        <w:spacing w:after="120"/>
        <w:jc w:val="both"/>
        <w:rPr>
          <w:rFonts w:ascii="Raleway" w:hAnsi="Raleway"/>
          <w:b/>
          <w:sz w:val="22"/>
          <w:szCs w:val="22"/>
        </w:rPr>
      </w:pPr>
    </w:p>
    <w:p w14:paraId="7E53E649" w14:textId="77777777" w:rsidR="00C47760" w:rsidRPr="00C47760" w:rsidRDefault="00C47760" w:rsidP="00C47760">
      <w:pPr>
        <w:spacing w:line="360" w:lineRule="auto"/>
        <w:jc w:val="both"/>
        <w:rPr>
          <w:rFonts w:ascii="Raleway" w:hAnsi="Raleway"/>
          <w:b/>
          <w:sz w:val="22"/>
          <w:szCs w:val="22"/>
        </w:rPr>
      </w:pPr>
      <w:r w:rsidRPr="00C47760">
        <w:rPr>
          <w:rFonts w:ascii="Raleway" w:hAnsi="Raleway"/>
          <w:b/>
          <w:sz w:val="22"/>
          <w:szCs w:val="22"/>
        </w:rPr>
        <w:t>As a University, we hold people, the planet and all living things in the highest regard. </w:t>
      </w:r>
    </w:p>
    <w:p w14:paraId="73B68610" w14:textId="2E54411B" w:rsidR="00C47760" w:rsidRPr="00C47760" w:rsidRDefault="00C47760" w:rsidP="00C47760">
      <w:pPr>
        <w:spacing w:line="360" w:lineRule="auto"/>
        <w:jc w:val="both"/>
        <w:rPr>
          <w:rFonts w:ascii="Raleway" w:hAnsi="Raleway" w:cs="Calibri"/>
          <w:sz w:val="22"/>
          <w:szCs w:val="22"/>
        </w:rPr>
      </w:pPr>
      <w:r w:rsidRPr="00C47760">
        <w:rPr>
          <w:rFonts w:ascii="Raleway" w:hAnsi="Raleway"/>
          <w:sz w:val="22"/>
          <w:szCs w:val="22"/>
        </w:rPr>
        <w:t>We</w:t>
      </w:r>
      <w:r w:rsidRPr="00C47760">
        <w:rPr>
          <w:rFonts w:ascii="Raleway" w:hAnsi="Raleway"/>
          <w:b/>
          <w:sz w:val="22"/>
          <w:szCs w:val="22"/>
        </w:rPr>
        <w:t xml:space="preserve"> </w:t>
      </w:r>
      <w:r w:rsidRPr="00C47760">
        <w:rPr>
          <w:rFonts w:ascii="Raleway" w:hAnsi="Raleway" w:cs="Calibri"/>
          <w:bCs/>
          <w:sz w:val="22"/>
          <w:szCs w:val="22"/>
        </w:rPr>
        <w:t xml:space="preserve">seek to make the protection and enhancement of the environment integral to all that we do, for the people who live, work and study here and for the wider community. </w:t>
      </w:r>
      <w:r w:rsidRPr="00C47760">
        <w:rPr>
          <w:rFonts w:ascii="Raleway" w:hAnsi="Raleway"/>
          <w:sz w:val="22"/>
          <w:szCs w:val="22"/>
        </w:rPr>
        <w:t xml:space="preserve">Our Environment Strategy commits us to reducing our environmental impact and </w:t>
      </w:r>
      <w:r w:rsidRPr="00C47760">
        <w:rPr>
          <w:rFonts w:ascii="Raleway" w:hAnsi="Raleway" w:cs="Calibri"/>
          <w:sz w:val="22"/>
          <w:szCs w:val="22"/>
        </w:rPr>
        <w:t xml:space="preserve">embedding sustainability at every level of the institution </w:t>
      </w:r>
      <w:r w:rsidRPr="00757BEB">
        <w:rPr>
          <w:rFonts w:ascii="Raleway" w:hAnsi="Raleway" w:cs="Calibri"/>
          <w:sz w:val="22"/>
          <w:szCs w:val="22"/>
        </w:rPr>
        <w:t>and in all areas of the curriculum. These</w:t>
      </w:r>
      <w:r w:rsidRPr="00C47760">
        <w:rPr>
          <w:rFonts w:ascii="Raleway" w:hAnsi="Raleway" w:cs="Calibri"/>
          <w:sz w:val="22"/>
          <w:szCs w:val="22"/>
        </w:rPr>
        <w:t xml:space="preserve"> commitments are reflected in the University and Student Union joint Sustainability Statement, published in April 2018. </w:t>
      </w:r>
    </w:p>
    <w:p w14:paraId="3C421B35" w14:textId="77777777" w:rsidR="00C47760" w:rsidRPr="00C47760" w:rsidRDefault="00C47760" w:rsidP="00C47760">
      <w:pPr>
        <w:keepNext/>
        <w:keepLines/>
        <w:spacing w:before="40"/>
        <w:outlineLvl w:val="1"/>
        <w:rPr>
          <w:rFonts w:asciiTheme="majorHAnsi" w:eastAsiaTheme="majorEastAsia" w:hAnsiTheme="majorHAnsi" w:cstheme="majorBidi"/>
          <w:color w:val="2F759E" w:themeColor="accent1" w:themeShade="BF"/>
          <w:sz w:val="26"/>
          <w:szCs w:val="26"/>
        </w:rPr>
      </w:pPr>
    </w:p>
    <w:p w14:paraId="4F1AA2C9" w14:textId="77777777" w:rsidR="00C47760" w:rsidRPr="00C47760" w:rsidRDefault="00C47760" w:rsidP="00C47760">
      <w:pPr>
        <w:keepNext/>
        <w:keepLines/>
        <w:spacing w:before="40"/>
        <w:outlineLvl w:val="1"/>
        <w:rPr>
          <w:rFonts w:asciiTheme="majorHAnsi" w:eastAsiaTheme="majorEastAsia" w:hAnsiTheme="majorHAnsi" w:cstheme="majorBidi"/>
          <w:color w:val="2F759E" w:themeColor="accent1" w:themeShade="BF"/>
          <w:sz w:val="26"/>
          <w:szCs w:val="26"/>
        </w:rPr>
      </w:pPr>
      <w:r w:rsidRPr="00C47760">
        <w:rPr>
          <w:rFonts w:asciiTheme="majorHAnsi" w:eastAsiaTheme="majorEastAsia" w:hAnsiTheme="majorHAnsi" w:cstheme="majorBidi"/>
          <w:color w:val="2F759E" w:themeColor="accent1" w:themeShade="BF"/>
          <w:sz w:val="26"/>
          <w:szCs w:val="26"/>
        </w:rPr>
        <w:t>Strategy statement</w:t>
      </w:r>
    </w:p>
    <w:p w14:paraId="4BE3CD63" w14:textId="77777777" w:rsidR="00C47760" w:rsidRPr="00C47760" w:rsidRDefault="00C47760" w:rsidP="00C47760"/>
    <w:p w14:paraId="7D4B3D08" w14:textId="77777777" w:rsidR="00C47760" w:rsidRPr="00F64657" w:rsidRDefault="00C47760" w:rsidP="00C47760">
      <w:pPr>
        <w:spacing w:line="360" w:lineRule="auto"/>
        <w:jc w:val="both"/>
        <w:rPr>
          <w:rFonts w:ascii="Raleway" w:hAnsi="Raleway"/>
          <w:b/>
          <w:sz w:val="22"/>
          <w:szCs w:val="22"/>
        </w:rPr>
      </w:pPr>
      <w:r w:rsidRPr="00F64657">
        <w:rPr>
          <w:rFonts w:ascii="Raleway" w:hAnsi="Raleway"/>
          <w:b/>
          <w:sz w:val="22"/>
          <w:szCs w:val="22"/>
        </w:rPr>
        <w:t>The University will implement Sustainable Development Goals within all its operations and curriculum.</w:t>
      </w:r>
    </w:p>
    <w:p w14:paraId="4A715597" w14:textId="77777777" w:rsidR="00C47760" w:rsidRPr="00C47760" w:rsidRDefault="00C47760" w:rsidP="00C47760">
      <w:pPr>
        <w:spacing w:after="120"/>
        <w:jc w:val="both"/>
        <w:rPr>
          <w:rFonts w:ascii="Raleway" w:hAnsi="Raleway" w:cs="Calibri"/>
          <w:sz w:val="22"/>
          <w:szCs w:val="22"/>
        </w:rPr>
      </w:pPr>
    </w:p>
    <w:p w14:paraId="78ED5B18" w14:textId="77777777" w:rsidR="00C47760" w:rsidRPr="00C47760" w:rsidRDefault="00C47760" w:rsidP="00501A66">
      <w:pPr>
        <w:pStyle w:val="Heading2"/>
      </w:pPr>
      <w:r w:rsidRPr="00C47760">
        <w:t>Emissions and discharges</w:t>
      </w:r>
    </w:p>
    <w:p w14:paraId="44CC8E5F" w14:textId="77777777" w:rsidR="00C47760" w:rsidRPr="00C47760" w:rsidRDefault="00C47760" w:rsidP="00C47760"/>
    <w:p w14:paraId="767EA6A7" w14:textId="77777777" w:rsidR="00C47760" w:rsidRPr="00C47760" w:rsidRDefault="00C47760" w:rsidP="00C47760">
      <w:pPr>
        <w:spacing w:line="360" w:lineRule="auto"/>
        <w:jc w:val="both"/>
        <w:rPr>
          <w:rFonts w:ascii="Raleway" w:hAnsi="Raleway" w:cs="Calibri"/>
          <w:b/>
          <w:i/>
          <w:sz w:val="22"/>
          <w:szCs w:val="22"/>
        </w:rPr>
      </w:pPr>
      <w:r w:rsidRPr="00C47760">
        <w:rPr>
          <w:rFonts w:ascii="Raleway" w:hAnsi="Raleway" w:cs="Calibri"/>
          <w:b/>
          <w:sz w:val="22"/>
          <w:szCs w:val="22"/>
          <w:lang w:val="en"/>
        </w:rPr>
        <w:t xml:space="preserve">We will reduce our </w:t>
      </w:r>
      <w:r w:rsidRPr="00C47760">
        <w:rPr>
          <w:rFonts w:ascii="Raleway" w:hAnsi="Raleway" w:cs="Calibri"/>
          <w:b/>
          <w:sz w:val="22"/>
          <w:szCs w:val="22"/>
        </w:rPr>
        <w:t>carbon dioxide emissions per square metre by 55% absolute below 2006/7 levels by 2030, and by 65% relative to floor area by 2025.</w:t>
      </w:r>
    </w:p>
    <w:p w14:paraId="73CC5431" w14:textId="77777777" w:rsidR="00C47760" w:rsidRPr="00C47760" w:rsidRDefault="00C47760" w:rsidP="00C47760">
      <w:pPr>
        <w:spacing w:line="360" w:lineRule="auto"/>
        <w:jc w:val="both"/>
        <w:rPr>
          <w:rFonts w:ascii="Raleway" w:hAnsi="Raleway" w:cs="Calibri"/>
          <w:sz w:val="22"/>
          <w:szCs w:val="22"/>
        </w:rPr>
      </w:pPr>
      <w:r w:rsidRPr="00C47760">
        <w:rPr>
          <w:rFonts w:ascii="Raleway" w:hAnsi="Raleway" w:cs="Calibri"/>
          <w:sz w:val="22"/>
          <w:szCs w:val="22"/>
        </w:rPr>
        <w:t>We will reduce the emissions and carbon footprint of the University through better management of its material resources.</w:t>
      </w:r>
    </w:p>
    <w:p w14:paraId="00C6E200" w14:textId="77777777" w:rsidR="00C47760" w:rsidRPr="00C47760" w:rsidRDefault="00C47760" w:rsidP="00C47760">
      <w:pPr>
        <w:spacing w:line="360" w:lineRule="auto"/>
        <w:jc w:val="both"/>
        <w:rPr>
          <w:rFonts w:ascii="Raleway" w:hAnsi="Raleway" w:cs="Calibri"/>
          <w:sz w:val="22"/>
          <w:szCs w:val="22"/>
        </w:rPr>
      </w:pPr>
      <w:r w:rsidRPr="00C47760">
        <w:rPr>
          <w:rFonts w:ascii="Raleway" w:hAnsi="Raleway" w:cs="Calibri"/>
          <w:sz w:val="22"/>
          <w:szCs w:val="22"/>
        </w:rPr>
        <w:t>We will adopt cost effective sustainable construction principles to all new build and refurbished buildings, minimising lifecycle environmental impact.</w:t>
      </w:r>
    </w:p>
    <w:p w14:paraId="68D8D9C3" w14:textId="77777777" w:rsidR="00C47760" w:rsidRPr="00C47760" w:rsidRDefault="00C47760" w:rsidP="00C47760">
      <w:pPr>
        <w:spacing w:line="360" w:lineRule="auto"/>
        <w:jc w:val="both"/>
        <w:rPr>
          <w:rFonts w:ascii="Raleway" w:hAnsi="Raleway" w:cs="Calibri"/>
          <w:sz w:val="22"/>
          <w:szCs w:val="22"/>
        </w:rPr>
      </w:pPr>
      <w:r w:rsidRPr="00C47760">
        <w:rPr>
          <w:rFonts w:ascii="Raleway" w:hAnsi="Raleway" w:cs="Calibri"/>
          <w:sz w:val="22"/>
          <w:szCs w:val="22"/>
        </w:rPr>
        <w:t>We will invest in electric vehicle technology and replace the University’s fleet of vehicles with low/zero carbon alternatives at the end of their lifecycle.</w:t>
      </w:r>
    </w:p>
    <w:p w14:paraId="6226FDC8" w14:textId="379F2664" w:rsidR="00C47760" w:rsidRPr="00C47760" w:rsidRDefault="00C47760" w:rsidP="00C47760">
      <w:pPr>
        <w:spacing w:line="360" w:lineRule="auto"/>
        <w:jc w:val="both"/>
        <w:rPr>
          <w:rFonts w:ascii="Raleway" w:hAnsi="Raleway" w:cs="Calibri"/>
          <w:sz w:val="22"/>
          <w:szCs w:val="22"/>
        </w:rPr>
      </w:pPr>
      <w:r w:rsidRPr="00C47760">
        <w:rPr>
          <w:rFonts w:ascii="Raleway" w:hAnsi="Raleway" w:cs="Calibri"/>
          <w:sz w:val="22"/>
          <w:szCs w:val="22"/>
        </w:rPr>
        <w:t>We will raise awareness of the University’s work to reduce its carbon footprint through student and staff engagement initiatives such as Campus Blackout</w:t>
      </w:r>
      <w:r w:rsidR="006C5BFB">
        <w:rPr>
          <w:rFonts w:ascii="Raleway" w:hAnsi="Raleway" w:cs="Calibri"/>
          <w:sz w:val="22"/>
          <w:szCs w:val="22"/>
        </w:rPr>
        <w:t xml:space="preserve"> and </w:t>
      </w:r>
      <w:r w:rsidR="00095041">
        <w:rPr>
          <w:rFonts w:ascii="Raleway" w:hAnsi="Raleway" w:cs="Calibri"/>
          <w:sz w:val="22"/>
          <w:szCs w:val="22"/>
        </w:rPr>
        <w:t xml:space="preserve">other </w:t>
      </w:r>
      <w:r w:rsidR="006C5BFB">
        <w:rPr>
          <w:rFonts w:ascii="Raleway" w:hAnsi="Raleway" w:cs="Calibri"/>
          <w:sz w:val="22"/>
          <w:szCs w:val="22"/>
        </w:rPr>
        <w:t>energy reduction campaigns</w:t>
      </w:r>
      <w:r w:rsidRPr="00C47760">
        <w:rPr>
          <w:rFonts w:ascii="Raleway" w:hAnsi="Raleway" w:cs="Calibri"/>
          <w:sz w:val="22"/>
          <w:szCs w:val="22"/>
        </w:rPr>
        <w:t xml:space="preserve">. </w:t>
      </w:r>
    </w:p>
    <w:p w14:paraId="0CE2D533" w14:textId="77777777" w:rsidR="00C47760" w:rsidRPr="00C47760" w:rsidRDefault="00C47760" w:rsidP="00C47760">
      <w:pPr>
        <w:spacing w:line="360" w:lineRule="auto"/>
        <w:jc w:val="both"/>
        <w:rPr>
          <w:rFonts w:ascii="Raleway" w:hAnsi="Raleway" w:cs="Calibri"/>
          <w:sz w:val="22"/>
          <w:szCs w:val="22"/>
        </w:rPr>
      </w:pPr>
      <w:r w:rsidRPr="00C47760">
        <w:rPr>
          <w:rFonts w:ascii="Raleway" w:hAnsi="Raleway" w:cs="Calibri"/>
          <w:sz w:val="22"/>
          <w:szCs w:val="22"/>
        </w:rPr>
        <w:t>We will inspire low carbon living amongst our students and staff through awareness-raising campaigns.</w:t>
      </w:r>
    </w:p>
    <w:p w14:paraId="7519BC72" w14:textId="77777777" w:rsidR="00C47760" w:rsidRPr="00C47760" w:rsidRDefault="00C47760" w:rsidP="00C47760">
      <w:pPr>
        <w:spacing w:line="360" w:lineRule="auto"/>
        <w:jc w:val="both"/>
        <w:rPr>
          <w:rFonts w:ascii="Raleway" w:hAnsi="Raleway" w:cs="Calibri"/>
          <w:sz w:val="22"/>
          <w:szCs w:val="22"/>
        </w:rPr>
      </w:pPr>
      <w:r w:rsidRPr="00C47760">
        <w:rPr>
          <w:rFonts w:ascii="Raleway" w:hAnsi="Raleway" w:cs="Calibri"/>
          <w:sz w:val="22"/>
          <w:szCs w:val="22"/>
        </w:rPr>
        <w:t>We will manage parking, traffic flow and speed on campus to reduce emissions and damage to soft landscaping from vehicles.</w:t>
      </w:r>
    </w:p>
    <w:p w14:paraId="775F6715" w14:textId="77777777" w:rsidR="00C47760" w:rsidRPr="00C47760" w:rsidRDefault="00C47760" w:rsidP="00C47760">
      <w:pPr>
        <w:spacing w:line="360" w:lineRule="auto"/>
        <w:jc w:val="both"/>
        <w:rPr>
          <w:rFonts w:ascii="Raleway" w:hAnsi="Raleway" w:cs="Calibri"/>
          <w:sz w:val="22"/>
          <w:szCs w:val="22"/>
        </w:rPr>
      </w:pPr>
      <w:r w:rsidRPr="00C47760">
        <w:rPr>
          <w:rFonts w:ascii="Raleway" w:hAnsi="Raleway" w:cs="Calibri"/>
          <w:sz w:val="22"/>
          <w:szCs w:val="22"/>
        </w:rPr>
        <w:lastRenderedPageBreak/>
        <w:t xml:space="preserve">We will minimise noise pollution by monitoring high output areas and adopting considerate construction management and impacts on neighbours. </w:t>
      </w:r>
    </w:p>
    <w:p w14:paraId="220292A2" w14:textId="77777777" w:rsidR="00C47760" w:rsidRPr="00C47760" w:rsidRDefault="00C47760" w:rsidP="00C47760">
      <w:pPr>
        <w:spacing w:line="360" w:lineRule="auto"/>
        <w:jc w:val="both"/>
        <w:rPr>
          <w:rFonts w:ascii="Raleway" w:hAnsi="Raleway" w:cs="Calibri"/>
          <w:sz w:val="22"/>
          <w:szCs w:val="22"/>
        </w:rPr>
      </w:pPr>
      <w:r w:rsidRPr="00C47760">
        <w:rPr>
          <w:rFonts w:ascii="Raleway" w:hAnsi="Raleway" w:cs="Calibri"/>
          <w:sz w:val="22"/>
          <w:szCs w:val="22"/>
        </w:rPr>
        <w:t>We will manage waste to reduce odours and overspill.</w:t>
      </w:r>
    </w:p>
    <w:p w14:paraId="57C00A05" w14:textId="77777777" w:rsidR="00C47760" w:rsidRPr="00C47760" w:rsidRDefault="00C47760" w:rsidP="00C47760">
      <w:pPr>
        <w:spacing w:line="360" w:lineRule="auto"/>
        <w:jc w:val="both"/>
        <w:rPr>
          <w:rFonts w:ascii="Raleway" w:hAnsi="Raleway" w:cs="Calibri"/>
          <w:sz w:val="22"/>
          <w:szCs w:val="22"/>
        </w:rPr>
      </w:pPr>
      <w:r w:rsidRPr="00C47760">
        <w:rPr>
          <w:rFonts w:ascii="Raleway" w:hAnsi="Raleway" w:cs="Calibri"/>
          <w:sz w:val="22"/>
          <w:szCs w:val="22"/>
        </w:rPr>
        <w:t>We will effectively manage and maintain chemicals, fuels, maintenance products and mechanical plant to limit discharge of fumes and odours.</w:t>
      </w:r>
    </w:p>
    <w:p w14:paraId="7D4D525B" w14:textId="77777777" w:rsidR="00C47760" w:rsidRPr="00C47760" w:rsidRDefault="00C47760" w:rsidP="00C47760">
      <w:pPr>
        <w:spacing w:line="360" w:lineRule="auto"/>
        <w:jc w:val="both"/>
        <w:rPr>
          <w:rFonts w:ascii="Raleway" w:hAnsi="Raleway" w:cs="Calibri"/>
          <w:sz w:val="22"/>
          <w:szCs w:val="22"/>
        </w:rPr>
      </w:pPr>
      <w:r w:rsidRPr="00C47760">
        <w:rPr>
          <w:rFonts w:ascii="Raleway" w:hAnsi="Raleway" w:cs="Calibri"/>
          <w:sz w:val="22"/>
          <w:szCs w:val="22"/>
        </w:rPr>
        <w:t>W</w:t>
      </w:r>
      <w:r w:rsidR="00607F87">
        <w:rPr>
          <w:rFonts w:ascii="Raleway" w:hAnsi="Raleway" w:cs="Calibri"/>
          <w:sz w:val="22"/>
          <w:szCs w:val="22"/>
        </w:rPr>
        <w:t>e will w</w:t>
      </w:r>
      <w:r w:rsidRPr="00C47760">
        <w:rPr>
          <w:rFonts w:ascii="Raleway" w:hAnsi="Raleway" w:cs="Calibri"/>
          <w:sz w:val="22"/>
          <w:szCs w:val="22"/>
        </w:rPr>
        <w:t>ork with Local Authorities on air quality issues within the city.</w:t>
      </w:r>
    </w:p>
    <w:p w14:paraId="1A5D6685" w14:textId="77777777" w:rsidR="00C47760" w:rsidRPr="00C47760" w:rsidRDefault="00C47760" w:rsidP="00C47760">
      <w:pPr>
        <w:spacing w:line="360" w:lineRule="auto"/>
        <w:jc w:val="both"/>
        <w:rPr>
          <w:rFonts w:ascii="Raleway" w:hAnsi="Raleway" w:cs="Calibri"/>
          <w:sz w:val="22"/>
          <w:szCs w:val="22"/>
        </w:rPr>
      </w:pPr>
    </w:p>
    <w:p w14:paraId="0C32C0BB" w14:textId="77777777" w:rsidR="00C47760" w:rsidRPr="00C47760" w:rsidRDefault="00C47760" w:rsidP="00C47760">
      <w:pPr>
        <w:keepNext/>
        <w:keepLines/>
        <w:spacing w:before="40"/>
        <w:outlineLvl w:val="1"/>
        <w:rPr>
          <w:rFonts w:ascii="Raleway" w:eastAsiaTheme="majorEastAsia" w:hAnsi="Raleway" w:cs="Calibri"/>
          <w:color w:val="2F759E" w:themeColor="accent1" w:themeShade="BF"/>
          <w:sz w:val="22"/>
          <w:szCs w:val="22"/>
        </w:rPr>
      </w:pPr>
      <w:r w:rsidRPr="00C47760">
        <w:rPr>
          <w:rFonts w:asciiTheme="majorHAnsi" w:eastAsiaTheme="majorEastAsia" w:hAnsiTheme="majorHAnsi" w:cstheme="majorBidi"/>
          <w:color w:val="2F759E" w:themeColor="accent1" w:themeShade="BF"/>
          <w:sz w:val="26"/>
          <w:szCs w:val="26"/>
        </w:rPr>
        <w:t>Energy</w:t>
      </w:r>
    </w:p>
    <w:p w14:paraId="12187332" w14:textId="77777777" w:rsidR="00C47760" w:rsidRPr="00C47760" w:rsidRDefault="00C47760" w:rsidP="00C47760">
      <w:pPr>
        <w:spacing w:after="120"/>
        <w:jc w:val="both"/>
        <w:rPr>
          <w:rFonts w:ascii="Raleway" w:hAnsi="Raleway" w:cs="Calibri"/>
          <w:b/>
          <w:sz w:val="22"/>
          <w:szCs w:val="22"/>
        </w:rPr>
      </w:pPr>
    </w:p>
    <w:p w14:paraId="4F07ED8D" w14:textId="77777777" w:rsidR="00C47760" w:rsidRPr="00C47760" w:rsidRDefault="00C47760" w:rsidP="00C47760">
      <w:pPr>
        <w:spacing w:line="360" w:lineRule="auto"/>
        <w:jc w:val="both"/>
        <w:rPr>
          <w:rFonts w:ascii="Raleway" w:hAnsi="Raleway" w:cs="Calibri"/>
          <w:b/>
          <w:sz w:val="22"/>
          <w:szCs w:val="22"/>
        </w:rPr>
      </w:pPr>
      <w:r w:rsidRPr="00C47760">
        <w:rPr>
          <w:rFonts w:ascii="Raleway" w:hAnsi="Raleway" w:cs="Calibri"/>
          <w:b/>
          <w:sz w:val="22"/>
          <w:szCs w:val="22"/>
        </w:rPr>
        <w:t>We will reduce our energy consumption per square</w:t>
      </w:r>
      <w:r w:rsidRPr="00C47760">
        <w:rPr>
          <w:rFonts w:ascii="Raleway" w:hAnsi="Raleway" w:cs="Calibri"/>
          <w:b/>
          <w:sz w:val="22"/>
          <w:szCs w:val="22"/>
          <w:lang w:val="en-TT"/>
        </w:rPr>
        <w:t xml:space="preserve"> metre</w:t>
      </w:r>
      <w:r w:rsidRPr="00C47760">
        <w:rPr>
          <w:rFonts w:ascii="Raleway" w:hAnsi="Raleway" w:cs="Calibri"/>
          <w:b/>
          <w:sz w:val="22"/>
          <w:szCs w:val="22"/>
        </w:rPr>
        <w:t xml:space="preserve"> of space in line with the University’s Carbon Management Plan by 65% relative to floor area by 2025.</w:t>
      </w:r>
    </w:p>
    <w:p w14:paraId="7E311063" w14:textId="343C25DE" w:rsidR="00C47760" w:rsidRPr="00C47760" w:rsidRDefault="00C47760" w:rsidP="00C47760">
      <w:pPr>
        <w:spacing w:line="360" w:lineRule="auto"/>
        <w:jc w:val="both"/>
        <w:rPr>
          <w:rFonts w:ascii="Raleway" w:hAnsi="Raleway" w:cs="Calibri"/>
          <w:sz w:val="22"/>
          <w:szCs w:val="22"/>
        </w:rPr>
      </w:pPr>
      <w:r w:rsidRPr="00C47760">
        <w:rPr>
          <w:rFonts w:ascii="Raleway" w:hAnsi="Raleway" w:cs="Calibri"/>
          <w:sz w:val="22"/>
          <w:szCs w:val="22"/>
        </w:rPr>
        <w:t xml:space="preserve">We will continue to only purchase electricity generated from </w:t>
      </w:r>
      <w:r w:rsidR="00CF52DF">
        <w:rPr>
          <w:rFonts w:ascii="Raleway" w:hAnsi="Raleway" w:cs="Calibri"/>
          <w:sz w:val="22"/>
          <w:szCs w:val="22"/>
        </w:rPr>
        <w:t>zero carbon</w:t>
      </w:r>
      <w:r w:rsidR="00757BEB">
        <w:rPr>
          <w:rFonts w:ascii="Raleway" w:hAnsi="Raleway" w:cs="Calibri"/>
          <w:sz w:val="22"/>
          <w:szCs w:val="22"/>
        </w:rPr>
        <w:t xml:space="preserve"> tariffs</w:t>
      </w:r>
      <w:r w:rsidR="00CF52DF">
        <w:rPr>
          <w:rFonts w:ascii="Raleway" w:hAnsi="Raleway" w:cs="Calibri"/>
          <w:sz w:val="22"/>
          <w:szCs w:val="22"/>
        </w:rPr>
        <w:t xml:space="preserve"> as minimum, 100% renewable where markets allow</w:t>
      </w:r>
      <w:r w:rsidRPr="00C47760">
        <w:rPr>
          <w:rFonts w:ascii="Raleway" w:hAnsi="Raleway" w:cs="Calibri"/>
          <w:sz w:val="22"/>
          <w:szCs w:val="22"/>
        </w:rPr>
        <w:t xml:space="preserve"> sources, and purchase mains gas generated from 100% renewable sources as contracts are renewed. </w:t>
      </w:r>
    </w:p>
    <w:p w14:paraId="3B4EA1D2" w14:textId="1D7A8190" w:rsidR="00C47760" w:rsidRPr="00C47760" w:rsidRDefault="00C47760" w:rsidP="00C47760">
      <w:pPr>
        <w:spacing w:line="360" w:lineRule="auto"/>
        <w:jc w:val="both"/>
        <w:rPr>
          <w:rFonts w:ascii="Raleway" w:hAnsi="Raleway" w:cs="Calibri"/>
          <w:sz w:val="22"/>
          <w:szCs w:val="22"/>
        </w:rPr>
      </w:pPr>
      <w:r w:rsidRPr="00C47760">
        <w:rPr>
          <w:rFonts w:ascii="Raleway" w:hAnsi="Raleway" w:cs="Calibri"/>
          <w:sz w:val="22"/>
          <w:szCs w:val="22"/>
        </w:rPr>
        <w:t xml:space="preserve">We will switch all University Managed Houses to a tariff that supplies 100% electricity from </w:t>
      </w:r>
      <w:r w:rsidR="00757BEB">
        <w:rPr>
          <w:rFonts w:ascii="Raleway" w:hAnsi="Raleway" w:cs="Calibri"/>
          <w:sz w:val="22"/>
          <w:szCs w:val="22"/>
        </w:rPr>
        <w:t xml:space="preserve">zero carbon/ </w:t>
      </w:r>
      <w:r w:rsidRPr="00C47760">
        <w:rPr>
          <w:rFonts w:ascii="Raleway" w:hAnsi="Raleway" w:cs="Calibri"/>
          <w:sz w:val="22"/>
          <w:szCs w:val="22"/>
        </w:rPr>
        <w:t>renewable sources.</w:t>
      </w:r>
    </w:p>
    <w:p w14:paraId="52A2D8DE" w14:textId="77777777" w:rsidR="00C47760" w:rsidRPr="00C47760" w:rsidRDefault="00C47760" w:rsidP="00C47760">
      <w:pPr>
        <w:spacing w:line="360" w:lineRule="auto"/>
        <w:jc w:val="both"/>
        <w:rPr>
          <w:rFonts w:ascii="Raleway" w:hAnsi="Raleway" w:cs="Calibri"/>
          <w:sz w:val="22"/>
          <w:szCs w:val="22"/>
        </w:rPr>
      </w:pPr>
      <w:r w:rsidRPr="00C47760">
        <w:rPr>
          <w:rFonts w:ascii="Raleway" w:hAnsi="Raleway" w:cs="Calibri"/>
          <w:sz w:val="22"/>
          <w:szCs w:val="22"/>
        </w:rPr>
        <w:t>We will develop opportunities to generate renewable energies on the University’s campuses.</w:t>
      </w:r>
    </w:p>
    <w:p w14:paraId="4C66A5D9" w14:textId="77777777" w:rsidR="00C47760" w:rsidRPr="00C47760" w:rsidRDefault="00C47760" w:rsidP="00C47760">
      <w:pPr>
        <w:spacing w:line="360" w:lineRule="auto"/>
        <w:jc w:val="both"/>
        <w:rPr>
          <w:rFonts w:ascii="Raleway" w:hAnsi="Raleway" w:cs="Calibri"/>
          <w:sz w:val="22"/>
          <w:szCs w:val="22"/>
        </w:rPr>
      </w:pPr>
      <w:r w:rsidRPr="00C47760">
        <w:rPr>
          <w:rFonts w:ascii="Raleway" w:hAnsi="Raleway" w:cs="Calibri"/>
          <w:sz w:val="22"/>
          <w:szCs w:val="22"/>
        </w:rPr>
        <w:t>Energy efficiency measures will complement our Carbon Management Plan including:</w:t>
      </w:r>
    </w:p>
    <w:p w14:paraId="18F55093" w14:textId="77777777" w:rsidR="00C47760" w:rsidRPr="00C47760" w:rsidRDefault="00C47760" w:rsidP="00C47760">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540"/>
        <w:jc w:val="both"/>
        <w:rPr>
          <w:rFonts w:ascii="Raleway" w:hAnsi="Raleway" w:cs="Calibri"/>
          <w:sz w:val="22"/>
          <w:szCs w:val="22"/>
        </w:rPr>
      </w:pPr>
      <w:r w:rsidRPr="00C47760">
        <w:rPr>
          <w:rFonts w:ascii="Raleway" w:hAnsi="Raleway" w:cs="Calibri"/>
          <w:sz w:val="22"/>
          <w:szCs w:val="22"/>
        </w:rPr>
        <w:t>improving energy efficiency in buildings and work practices</w:t>
      </w:r>
    </w:p>
    <w:p w14:paraId="1620C99B" w14:textId="77777777" w:rsidR="00C47760" w:rsidRPr="00C47760" w:rsidRDefault="00C47760" w:rsidP="00C47760">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60" w:lineRule="auto"/>
        <w:ind w:left="540"/>
        <w:jc w:val="both"/>
        <w:rPr>
          <w:rFonts w:ascii="Raleway" w:hAnsi="Raleway" w:cs="Calibri"/>
          <w:sz w:val="22"/>
          <w:szCs w:val="22"/>
        </w:rPr>
      </w:pPr>
      <w:r w:rsidRPr="00C47760">
        <w:rPr>
          <w:rFonts w:ascii="Raleway" w:hAnsi="Raleway" w:cs="Calibri"/>
          <w:sz w:val="22"/>
          <w:szCs w:val="22"/>
        </w:rPr>
        <w:t>taking advantage of opportunities to improve the environmental performance of existing buildings as part of refurbishment and maintenance programmes</w:t>
      </w:r>
    </w:p>
    <w:p w14:paraId="02E30D9D" w14:textId="77777777" w:rsidR="00C47760" w:rsidRPr="00C47760" w:rsidRDefault="00C47760" w:rsidP="00C47760">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540"/>
        <w:jc w:val="both"/>
        <w:rPr>
          <w:rFonts w:ascii="Raleway" w:hAnsi="Raleway" w:cs="Calibri"/>
          <w:sz w:val="22"/>
          <w:szCs w:val="22"/>
        </w:rPr>
      </w:pPr>
      <w:r w:rsidRPr="00C47760">
        <w:rPr>
          <w:rFonts w:ascii="Raleway" w:hAnsi="Raleway" w:cs="Calibri"/>
          <w:sz w:val="22"/>
          <w:szCs w:val="22"/>
          <w:lang w:val="en"/>
        </w:rPr>
        <w:t>incorporating environmentally sensitive designs into both new and refurbished buildings complying with relevant standards and good practice</w:t>
      </w:r>
      <w:r w:rsidRPr="00C47760">
        <w:rPr>
          <w:rFonts w:ascii="Raleway" w:hAnsi="Raleway" w:cs="Calibri"/>
          <w:sz w:val="22"/>
          <w:szCs w:val="22"/>
        </w:rPr>
        <w:t xml:space="preserve"> </w:t>
      </w:r>
    </w:p>
    <w:p w14:paraId="6EB2A68C" w14:textId="77777777" w:rsidR="00C47760" w:rsidRPr="00C47760" w:rsidRDefault="00C47760" w:rsidP="00C47760">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540"/>
        <w:jc w:val="both"/>
        <w:rPr>
          <w:rFonts w:ascii="Raleway" w:hAnsi="Raleway" w:cs="Calibri"/>
          <w:sz w:val="22"/>
          <w:szCs w:val="22"/>
        </w:rPr>
      </w:pPr>
      <w:r w:rsidRPr="00C47760">
        <w:rPr>
          <w:rFonts w:ascii="Raleway" w:hAnsi="Raleway" w:cs="Calibri"/>
          <w:sz w:val="22"/>
          <w:szCs w:val="22"/>
        </w:rPr>
        <w:t>investigating implementing a system whereby students pay for energy on demand rather than bills being included within rent, either individually or per flat</w:t>
      </w:r>
    </w:p>
    <w:p w14:paraId="56AC411E" w14:textId="77777777" w:rsidR="00C47760" w:rsidRPr="00C47760" w:rsidRDefault="00C47760" w:rsidP="00C47760">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540"/>
        <w:jc w:val="both"/>
        <w:rPr>
          <w:rFonts w:ascii="Raleway" w:hAnsi="Raleway" w:cs="Calibri"/>
          <w:sz w:val="22"/>
          <w:szCs w:val="22"/>
          <w:lang w:val="en"/>
        </w:rPr>
      </w:pPr>
      <w:r w:rsidRPr="00C47760">
        <w:rPr>
          <w:rFonts w:ascii="Raleway" w:hAnsi="Raleway" w:cs="Calibri"/>
          <w:sz w:val="22"/>
          <w:szCs w:val="22"/>
          <w:lang w:val="en"/>
        </w:rPr>
        <w:t>promoting energy awareness amongst staff and students, encouraging and enabling good environmental practice in their work and study</w:t>
      </w:r>
    </w:p>
    <w:p w14:paraId="294B0A45" w14:textId="77777777" w:rsidR="00C47760" w:rsidRPr="00C47760" w:rsidRDefault="00C47760" w:rsidP="00C47760">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540"/>
        <w:jc w:val="both"/>
        <w:rPr>
          <w:rFonts w:ascii="Raleway" w:hAnsi="Raleway" w:cs="Calibri"/>
          <w:sz w:val="22"/>
          <w:szCs w:val="22"/>
          <w:lang w:val="en"/>
        </w:rPr>
      </w:pPr>
      <w:r w:rsidRPr="00C47760">
        <w:rPr>
          <w:rFonts w:ascii="Raleway" w:hAnsi="Raleway" w:cs="Calibri"/>
          <w:sz w:val="22"/>
          <w:szCs w:val="22"/>
          <w:lang w:val="en"/>
        </w:rPr>
        <w:t>identifying and implementing energy saving measures and practice energy efficiency throughout all premises, plant and equipment where it is cost effective to so do</w:t>
      </w:r>
    </w:p>
    <w:p w14:paraId="3ED5C1E6" w14:textId="77777777" w:rsidR="00C47760" w:rsidRPr="00C47760" w:rsidRDefault="00C47760" w:rsidP="00C47760">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540"/>
        <w:jc w:val="both"/>
        <w:rPr>
          <w:rFonts w:ascii="Raleway" w:hAnsi="Raleway" w:cs="Calibri"/>
          <w:sz w:val="22"/>
          <w:szCs w:val="22"/>
          <w:lang w:val="en"/>
        </w:rPr>
      </w:pPr>
      <w:r w:rsidRPr="00C47760">
        <w:rPr>
          <w:rFonts w:ascii="Raleway" w:hAnsi="Raleway" w:cs="Calibri"/>
          <w:sz w:val="22"/>
          <w:szCs w:val="22"/>
        </w:rPr>
        <w:t xml:space="preserve">continuing to improve </w:t>
      </w:r>
      <w:r w:rsidRPr="00C47760">
        <w:rPr>
          <w:rFonts w:ascii="Raleway" w:hAnsi="Raleway" w:cs="Calibri"/>
          <w:sz w:val="22"/>
          <w:szCs w:val="22"/>
          <w:lang w:val="en"/>
        </w:rPr>
        <w:t>measurement, reporting and analysis of energy performance</w:t>
      </w:r>
    </w:p>
    <w:p w14:paraId="297C5D50" w14:textId="77777777" w:rsidR="00BD6C0C" w:rsidRDefault="00BD6C0C">
      <w:pPr>
        <w:rPr>
          <w:rFonts w:ascii="Raleway" w:hAnsi="Raleway" w:cs="Calibri"/>
          <w:sz w:val="22"/>
          <w:szCs w:val="22"/>
        </w:rPr>
      </w:pPr>
      <w:r>
        <w:rPr>
          <w:rFonts w:ascii="Raleway" w:hAnsi="Raleway" w:cs="Calibri"/>
          <w:sz w:val="22"/>
          <w:szCs w:val="22"/>
        </w:rPr>
        <w:br w:type="page"/>
      </w:r>
    </w:p>
    <w:p w14:paraId="231487DA" w14:textId="77777777" w:rsidR="00C47760" w:rsidRPr="00C47760" w:rsidRDefault="00C47760" w:rsidP="00C47760">
      <w:pPr>
        <w:keepNext/>
        <w:keepLines/>
        <w:spacing w:before="40"/>
        <w:outlineLvl w:val="1"/>
        <w:rPr>
          <w:rFonts w:asciiTheme="majorHAnsi" w:eastAsiaTheme="majorEastAsia" w:hAnsiTheme="majorHAnsi" w:cstheme="majorBidi"/>
          <w:color w:val="2F759E" w:themeColor="accent1" w:themeShade="BF"/>
          <w:sz w:val="26"/>
          <w:szCs w:val="26"/>
        </w:rPr>
      </w:pPr>
      <w:r w:rsidRPr="00C47760">
        <w:rPr>
          <w:rFonts w:asciiTheme="majorHAnsi" w:eastAsiaTheme="majorEastAsia" w:hAnsiTheme="majorHAnsi" w:cstheme="majorBidi"/>
          <w:color w:val="2F759E" w:themeColor="accent1" w:themeShade="BF"/>
          <w:sz w:val="26"/>
          <w:szCs w:val="26"/>
        </w:rPr>
        <w:lastRenderedPageBreak/>
        <w:t>Water</w:t>
      </w:r>
    </w:p>
    <w:p w14:paraId="65AC7C1A" w14:textId="77777777" w:rsidR="00C47760" w:rsidRPr="00C47760" w:rsidRDefault="00C47760" w:rsidP="00C47760">
      <w:pPr>
        <w:spacing w:after="120"/>
        <w:jc w:val="both"/>
        <w:rPr>
          <w:rFonts w:ascii="Raleway" w:hAnsi="Raleway" w:cs="Calibri"/>
          <w:b/>
          <w:sz w:val="22"/>
          <w:szCs w:val="22"/>
        </w:rPr>
      </w:pPr>
    </w:p>
    <w:p w14:paraId="2521DD58" w14:textId="77777777" w:rsidR="00C47760" w:rsidRPr="00C47760" w:rsidRDefault="00C47760" w:rsidP="00C47760">
      <w:pPr>
        <w:spacing w:line="360" w:lineRule="auto"/>
        <w:jc w:val="both"/>
        <w:rPr>
          <w:rFonts w:ascii="Raleway" w:hAnsi="Raleway" w:cs="Calibri"/>
          <w:b/>
          <w:sz w:val="22"/>
          <w:szCs w:val="22"/>
        </w:rPr>
      </w:pPr>
      <w:r w:rsidRPr="00C47760">
        <w:rPr>
          <w:rFonts w:ascii="Raleway" w:hAnsi="Raleway" w:cs="Calibri"/>
          <w:b/>
          <w:sz w:val="22"/>
          <w:szCs w:val="22"/>
        </w:rPr>
        <w:t xml:space="preserve">We will use water efficiently and develop ways to reduce, reuse and recycle water where possible. </w:t>
      </w:r>
    </w:p>
    <w:p w14:paraId="1F354207" w14:textId="77777777" w:rsidR="00C47760" w:rsidRPr="00C47760" w:rsidRDefault="00C47760" w:rsidP="00C47760">
      <w:pPr>
        <w:spacing w:line="360" w:lineRule="auto"/>
        <w:jc w:val="both"/>
        <w:rPr>
          <w:rFonts w:ascii="Raleway" w:hAnsi="Raleway" w:cs="Calibri"/>
          <w:sz w:val="22"/>
          <w:szCs w:val="22"/>
        </w:rPr>
      </w:pPr>
      <w:r w:rsidRPr="00C47760">
        <w:rPr>
          <w:rFonts w:ascii="Raleway" w:hAnsi="Raleway" w:cs="Calibri"/>
          <w:sz w:val="22"/>
          <w:szCs w:val="22"/>
        </w:rPr>
        <w:t>We will reduce water consumption per square metre of space by at least 40% below 2006/7 levels by 2025 through a range of cost effective measures including:</w:t>
      </w:r>
    </w:p>
    <w:p w14:paraId="5932BDD7" w14:textId="77777777" w:rsidR="00C47760" w:rsidRPr="00C47760" w:rsidRDefault="00C47760" w:rsidP="00C47760">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60" w:lineRule="auto"/>
        <w:ind w:left="540"/>
        <w:jc w:val="both"/>
        <w:rPr>
          <w:rFonts w:ascii="Raleway" w:hAnsi="Raleway" w:cs="Calibri"/>
          <w:sz w:val="22"/>
          <w:szCs w:val="22"/>
        </w:rPr>
      </w:pPr>
      <w:r w:rsidRPr="00C47760">
        <w:rPr>
          <w:rFonts w:ascii="Raleway" w:hAnsi="Raleway" w:cs="Calibri"/>
          <w:sz w:val="22"/>
          <w:szCs w:val="22"/>
        </w:rPr>
        <w:t>taking advantage of opportunities to reduce water consumption of existing buildings as part of refurbishment and maintenance programmes</w:t>
      </w:r>
    </w:p>
    <w:p w14:paraId="0AA9BCE5" w14:textId="77777777" w:rsidR="00C47760" w:rsidRPr="00C47760" w:rsidRDefault="00C47760" w:rsidP="00C47760">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60" w:lineRule="auto"/>
        <w:ind w:left="540"/>
        <w:jc w:val="both"/>
        <w:rPr>
          <w:rFonts w:ascii="Raleway" w:hAnsi="Raleway" w:cs="Calibri"/>
          <w:sz w:val="22"/>
          <w:szCs w:val="22"/>
        </w:rPr>
      </w:pPr>
      <w:r w:rsidRPr="00C47760">
        <w:rPr>
          <w:rFonts w:ascii="Raleway" w:hAnsi="Raleway" w:cs="Calibri"/>
          <w:sz w:val="22"/>
          <w:szCs w:val="22"/>
        </w:rPr>
        <w:t>eradicating leaks</w:t>
      </w:r>
    </w:p>
    <w:p w14:paraId="2CC0643A" w14:textId="77777777" w:rsidR="00C47760" w:rsidRPr="00C47760" w:rsidRDefault="00C47760" w:rsidP="00C47760">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60" w:lineRule="auto"/>
        <w:ind w:left="540"/>
        <w:jc w:val="both"/>
        <w:rPr>
          <w:rFonts w:ascii="Raleway" w:hAnsi="Raleway" w:cs="Calibri"/>
          <w:sz w:val="22"/>
          <w:szCs w:val="22"/>
        </w:rPr>
      </w:pPr>
      <w:r w:rsidRPr="00C47760">
        <w:rPr>
          <w:rFonts w:ascii="Raleway" w:hAnsi="Raleway" w:cs="Calibri"/>
          <w:sz w:val="22"/>
          <w:szCs w:val="22"/>
        </w:rPr>
        <w:t>water harvesting and use of grey water</w:t>
      </w:r>
    </w:p>
    <w:p w14:paraId="6BD1C009" w14:textId="77777777" w:rsidR="00C47760" w:rsidRPr="00C47760" w:rsidRDefault="00C47760" w:rsidP="00C47760">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60" w:lineRule="auto"/>
        <w:ind w:left="540"/>
        <w:jc w:val="both"/>
        <w:rPr>
          <w:rFonts w:ascii="Raleway" w:hAnsi="Raleway" w:cs="Calibri"/>
          <w:sz w:val="22"/>
          <w:szCs w:val="22"/>
        </w:rPr>
      </w:pPr>
      <w:r w:rsidRPr="00C47760">
        <w:rPr>
          <w:rFonts w:ascii="Raleway" w:hAnsi="Raleway" w:cs="Calibri"/>
          <w:sz w:val="22"/>
          <w:szCs w:val="22"/>
        </w:rPr>
        <w:t>installing additional water butts for external grounds use where feasible</w:t>
      </w:r>
    </w:p>
    <w:p w14:paraId="68C11799" w14:textId="77777777" w:rsidR="00C47760" w:rsidRPr="00C47760" w:rsidRDefault="00C47760" w:rsidP="00C47760">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60" w:lineRule="auto"/>
        <w:ind w:left="540"/>
        <w:jc w:val="both"/>
        <w:rPr>
          <w:rFonts w:ascii="Raleway" w:hAnsi="Raleway" w:cs="Calibri"/>
          <w:sz w:val="22"/>
          <w:szCs w:val="22"/>
        </w:rPr>
      </w:pPr>
      <w:r w:rsidRPr="00C47760">
        <w:rPr>
          <w:rFonts w:ascii="Raleway" w:hAnsi="Raleway" w:cs="Calibri"/>
          <w:sz w:val="22"/>
          <w:szCs w:val="22"/>
        </w:rPr>
        <w:t>seeking added value to our water contract through additional water reduction initiatives from our water supplier</w:t>
      </w:r>
    </w:p>
    <w:p w14:paraId="52B32C03" w14:textId="77777777" w:rsidR="00C47760" w:rsidRPr="00C47760" w:rsidRDefault="00C47760" w:rsidP="00C47760">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60" w:lineRule="auto"/>
        <w:ind w:left="540"/>
        <w:jc w:val="both"/>
        <w:rPr>
          <w:rFonts w:ascii="Raleway" w:hAnsi="Raleway" w:cs="Calibri"/>
          <w:sz w:val="22"/>
          <w:szCs w:val="22"/>
        </w:rPr>
      </w:pPr>
      <w:r w:rsidRPr="00C47760">
        <w:rPr>
          <w:rFonts w:ascii="Raleway" w:hAnsi="Raleway" w:cs="Calibri"/>
          <w:sz w:val="22"/>
          <w:szCs w:val="22"/>
        </w:rPr>
        <w:t>undertaking awareness raising initiatives with students and staff</w:t>
      </w:r>
    </w:p>
    <w:p w14:paraId="3EAC4A5A" w14:textId="77777777" w:rsidR="00C47760" w:rsidRPr="00C47760" w:rsidRDefault="00C47760" w:rsidP="00C4776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60" w:lineRule="auto"/>
        <w:ind w:left="540"/>
        <w:jc w:val="both"/>
        <w:rPr>
          <w:rFonts w:ascii="Raleway" w:hAnsi="Raleway" w:cs="Calibri"/>
          <w:sz w:val="22"/>
          <w:szCs w:val="22"/>
        </w:rPr>
      </w:pPr>
    </w:p>
    <w:p w14:paraId="72AD41AC" w14:textId="77777777" w:rsidR="00C47760" w:rsidRPr="00C47760" w:rsidRDefault="00C47760" w:rsidP="00C47760">
      <w:pPr>
        <w:keepNext/>
        <w:keepLines/>
        <w:spacing w:before="40"/>
        <w:outlineLvl w:val="1"/>
        <w:rPr>
          <w:rFonts w:asciiTheme="majorHAnsi" w:eastAsiaTheme="majorEastAsia" w:hAnsiTheme="majorHAnsi" w:cstheme="majorBidi"/>
          <w:color w:val="2F759E" w:themeColor="accent1" w:themeShade="BF"/>
          <w:sz w:val="26"/>
          <w:szCs w:val="26"/>
        </w:rPr>
      </w:pPr>
      <w:r w:rsidRPr="00C47760">
        <w:rPr>
          <w:rFonts w:asciiTheme="majorHAnsi" w:eastAsiaTheme="majorEastAsia" w:hAnsiTheme="majorHAnsi" w:cstheme="majorBidi"/>
          <w:color w:val="2F759E" w:themeColor="accent1" w:themeShade="BF"/>
          <w:sz w:val="26"/>
          <w:szCs w:val="26"/>
        </w:rPr>
        <w:t>Transport</w:t>
      </w:r>
    </w:p>
    <w:p w14:paraId="7BBD61A9" w14:textId="77777777" w:rsidR="00C47760" w:rsidRPr="00C47760" w:rsidRDefault="00C47760" w:rsidP="00C47760"/>
    <w:p w14:paraId="2B588C1A" w14:textId="77777777" w:rsidR="00C47760" w:rsidRPr="00C47760" w:rsidRDefault="00C47760" w:rsidP="00C47760">
      <w:pPr>
        <w:numPr>
          <w:ilvl w:val="12"/>
          <w:numId w:val="0"/>
        </w:numPr>
        <w:spacing w:line="360" w:lineRule="auto"/>
        <w:jc w:val="both"/>
        <w:rPr>
          <w:rFonts w:ascii="Raleway" w:hAnsi="Raleway" w:cs="Calibri"/>
          <w:b/>
          <w:sz w:val="22"/>
          <w:szCs w:val="22"/>
        </w:rPr>
      </w:pPr>
      <w:r w:rsidRPr="00C47760">
        <w:rPr>
          <w:rFonts w:ascii="Raleway" w:hAnsi="Raleway" w:cs="Calibri"/>
          <w:b/>
          <w:sz w:val="22"/>
          <w:szCs w:val="22"/>
        </w:rPr>
        <w:t>We will make sustainable travel the norm.</w:t>
      </w:r>
    </w:p>
    <w:p w14:paraId="7F039716" w14:textId="77777777" w:rsidR="00C47760" w:rsidRPr="00C47760" w:rsidRDefault="00C47760" w:rsidP="00C47760">
      <w:pPr>
        <w:numPr>
          <w:ilvl w:val="12"/>
          <w:numId w:val="0"/>
        </w:numPr>
        <w:spacing w:line="360" w:lineRule="auto"/>
        <w:jc w:val="both"/>
        <w:rPr>
          <w:rFonts w:ascii="Raleway" w:hAnsi="Raleway" w:cs="Calibri"/>
          <w:sz w:val="22"/>
          <w:szCs w:val="22"/>
        </w:rPr>
      </w:pPr>
      <w:r w:rsidRPr="00C47760">
        <w:rPr>
          <w:rFonts w:ascii="Raleway" w:hAnsi="Raleway" w:cs="Calibri"/>
          <w:sz w:val="22"/>
          <w:szCs w:val="22"/>
        </w:rPr>
        <w:t>We will continue to improve our sustainable transport offer, including through ring fencing car parking income to subsidise sustainable transport initiatives, including Winchester Park &amp; Ride Service and cycling, and through provision of discounts on public transport.</w:t>
      </w:r>
    </w:p>
    <w:p w14:paraId="47C8186F" w14:textId="77777777" w:rsidR="00C47760" w:rsidRPr="00C47760" w:rsidRDefault="00C47760" w:rsidP="00C47760">
      <w:pPr>
        <w:numPr>
          <w:ilvl w:val="12"/>
          <w:numId w:val="0"/>
        </w:numPr>
        <w:spacing w:line="360" w:lineRule="auto"/>
        <w:jc w:val="both"/>
        <w:rPr>
          <w:rFonts w:ascii="Raleway" w:hAnsi="Raleway" w:cs="Calibri"/>
          <w:sz w:val="22"/>
          <w:szCs w:val="22"/>
        </w:rPr>
      </w:pPr>
      <w:r w:rsidRPr="00C47760">
        <w:rPr>
          <w:rFonts w:ascii="Raleway" w:hAnsi="Raleway" w:cs="Calibri"/>
          <w:sz w:val="22"/>
          <w:szCs w:val="22"/>
        </w:rPr>
        <w:t>We will continue to maintain and upgrade University car parks.</w:t>
      </w:r>
    </w:p>
    <w:p w14:paraId="625E3476" w14:textId="77777777" w:rsidR="00C47760" w:rsidRPr="00C47760" w:rsidRDefault="00C47760" w:rsidP="00C47760">
      <w:pPr>
        <w:numPr>
          <w:ilvl w:val="12"/>
          <w:numId w:val="0"/>
        </w:numPr>
        <w:spacing w:line="360" w:lineRule="auto"/>
        <w:jc w:val="both"/>
        <w:rPr>
          <w:rFonts w:ascii="Raleway" w:hAnsi="Raleway" w:cs="Calibri"/>
          <w:sz w:val="22"/>
          <w:szCs w:val="22"/>
        </w:rPr>
      </w:pPr>
      <w:r w:rsidRPr="00C47760">
        <w:rPr>
          <w:rFonts w:ascii="Raleway" w:hAnsi="Raleway" w:cs="Calibri"/>
          <w:sz w:val="22"/>
          <w:szCs w:val="22"/>
        </w:rPr>
        <w:t>We will implement measures outlined in the University’s Travel Plan by:</w:t>
      </w:r>
    </w:p>
    <w:p w14:paraId="530F8069" w14:textId="31C1AC29" w:rsidR="00C47760" w:rsidRPr="00C47760" w:rsidRDefault="00C47760" w:rsidP="00C47760">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540"/>
        <w:jc w:val="both"/>
        <w:rPr>
          <w:rFonts w:ascii="Raleway" w:hAnsi="Raleway" w:cs="Calibri"/>
          <w:sz w:val="22"/>
          <w:szCs w:val="22"/>
        </w:rPr>
      </w:pPr>
      <w:r w:rsidRPr="00C47760">
        <w:rPr>
          <w:rFonts w:ascii="Raleway" w:hAnsi="Raleway" w:cs="Calibri"/>
          <w:sz w:val="22"/>
          <w:szCs w:val="22"/>
        </w:rPr>
        <w:t xml:space="preserve">promoting and encouraging </w:t>
      </w:r>
      <w:r w:rsidR="00C54B2B">
        <w:rPr>
          <w:rFonts w:ascii="Raleway" w:hAnsi="Raleway" w:cs="Calibri"/>
          <w:sz w:val="22"/>
          <w:szCs w:val="22"/>
        </w:rPr>
        <w:t>environmentally friendly</w:t>
      </w:r>
      <w:r w:rsidR="00C54B2B" w:rsidRPr="00C47760">
        <w:rPr>
          <w:rFonts w:ascii="Raleway" w:hAnsi="Raleway" w:cs="Calibri"/>
          <w:sz w:val="22"/>
          <w:szCs w:val="22"/>
        </w:rPr>
        <w:t xml:space="preserve"> </w:t>
      </w:r>
      <w:r w:rsidRPr="00C47760">
        <w:rPr>
          <w:rFonts w:ascii="Raleway" w:hAnsi="Raleway" w:cs="Calibri"/>
          <w:sz w:val="22"/>
          <w:szCs w:val="22"/>
        </w:rPr>
        <w:t xml:space="preserve">modes of transport to staff and students </w:t>
      </w:r>
    </w:p>
    <w:p w14:paraId="14BE2B6A" w14:textId="77777777" w:rsidR="00C47760" w:rsidRPr="00C47760" w:rsidRDefault="00C47760" w:rsidP="00C47760">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540"/>
        <w:jc w:val="both"/>
        <w:rPr>
          <w:rFonts w:ascii="Raleway" w:hAnsi="Raleway" w:cs="Calibri"/>
          <w:sz w:val="22"/>
          <w:szCs w:val="22"/>
        </w:rPr>
      </w:pPr>
      <w:r w:rsidRPr="00C47760">
        <w:rPr>
          <w:rFonts w:ascii="Raleway" w:hAnsi="Raleway" w:cs="Calibri"/>
          <w:sz w:val="22"/>
          <w:szCs w:val="22"/>
        </w:rPr>
        <w:t>retaining and improving agreements with existing transport providers and seeking new supplier discounts to increase the suite of options available to staff and students</w:t>
      </w:r>
    </w:p>
    <w:p w14:paraId="5E94513B" w14:textId="65D60996" w:rsidR="00C47760" w:rsidRDefault="00C47760" w:rsidP="00C47760">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540"/>
        <w:jc w:val="both"/>
        <w:rPr>
          <w:rFonts w:ascii="Raleway" w:hAnsi="Raleway" w:cs="Calibri"/>
          <w:sz w:val="22"/>
          <w:szCs w:val="22"/>
        </w:rPr>
      </w:pPr>
      <w:r w:rsidRPr="00C47760">
        <w:rPr>
          <w:rFonts w:ascii="Raleway" w:hAnsi="Raleway" w:cs="Calibri"/>
          <w:sz w:val="22"/>
          <w:szCs w:val="22"/>
        </w:rPr>
        <w:t xml:space="preserve">surveying staff and students every two years on travel habits and attitudes to sustainable travel </w:t>
      </w:r>
    </w:p>
    <w:p w14:paraId="7907DE48" w14:textId="77777777" w:rsidR="00C47760" w:rsidRPr="00C47760" w:rsidRDefault="00C47760" w:rsidP="00C47760">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540"/>
        <w:jc w:val="both"/>
        <w:rPr>
          <w:rFonts w:ascii="Raleway" w:hAnsi="Raleway" w:cs="Calibri"/>
          <w:sz w:val="22"/>
          <w:szCs w:val="22"/>
        </w:rPr>
      </w:pPr>
      <w:r w:rsidRPr="00C47760">
        <w:rPr>
          <w:rFonts w:ascii="Raleway" w:hAnsi="Raleway" w:cs="Calibri"/>
          <w:sz w:val="22"/>
          <w:szCs w:val="22"/>
        </w:rPr>
        <w:t>reducing parking capacity and increasing its cost to staff, visitors and students, in line with University Parking Regulations</w:t>
      </w:r>
    </w:p>
    <w:p w14:paraId="3DE76DD0" w14:textId="77777777" w:rsidR="00C47760" w:rsidRPr="00C47760" w:rsidRDefault="00C47760" w:rsidP="00C47760">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540"/>
        <w:jc w:val="both"/>
        <w:rPr>
          <w:rFonts w:ascii="Raleway" w:hAnsi="Raleway" w:cs="Calibri"/>
          <w:sz w:val="22"/>
          <w:szCs w:val="22"/>
        </w:rPr>
      </w:pPr>
      <w:r w:rsidRPr="00C47760">
        <w:rPr>
          <w:rFonts w:ascii="Raleway" w:hAnsi="Raleway" w:cs="Calibri"/>
          <w:sz w:val="22"/>
          <w:szCs w:val="22"/>
        </w:rPr>
        <w:t>decarbonising the University vehicle fleet by implementing a rolling replacement programme of vehicles and switching them to electric or other forms of zero/low carbon power by 2025</w:t>
      </w:r>
    </w:p>
    <w:p w14:paraId="726C8F90" w14:textId="77777777" w:rsidR="00C47760" w:rsidRPr="00C47760" w:rsidRDefault="00C47760" w:rsidP="00C47760">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540"/>
        <w:jc w:val="both"/>
        <w:rPr>
          <w:rFonts w:ascii="Raleway" w:hAnsi="Raleway" w:cs="Calibri"/>
          <w:sz w:val="22"/>
          <w:szCs w:val="22"/>
        </w:rPr>
      </w:pPr>
      <w:r w:rsidRPr="00C47760">
        <w:rPr>
          <w:rFonts w:ascii="Raleway" w:hAnsi="Raleway" w:cs="Calibri"/>
          <w:sz w:val="22"/>
          <w:szCs w:val="22"/>
        </w:rPr>
        <w:t>increasing the University’s electric car fleet to reduce the amount of business use by staff using their private vehicles</w:t>
      </w:r>
    </w:p>
    <w:p w14:paraId="49CC80B2" w14:textId="77777777" w:rsidR="00C47760" w:rsidRPr="00C47760" w:rsidRDefault="00C47760" w:rsidP="00C47760">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540"/>
        <w:jc w:val="both"/>
        <w:rPr>
          <w:rFonts w:ascii="Raleway" w:hAnsi="Raleway" w:cs="Calibri"/>
          <w:sz w:val="22"/>
          <w:szCs w:val="22"/>
        </w:rPr>
      </w:pPr>
      <w:r w:rsidRPr="00C47760">
        <w:rPr>
          <w:rFonts w:ascii="Raleway" w:hAnsi="Raleway" w:cs="Calibri"/>
          <w:sz w:val="22"/>
          <w:szCs w:val="22"/>
        </w:rPr>
        <w:t>offering interest free green travel loans to staff</w:t>
      </w:r>
    </w:p>
    <w:p w14:paraId="45721065" w14:textId="77777777" w:rsidR="00C47760" w:rsidRPr="00C47760" w:rsidRDefault="00C47760" w:rsidP="00C47760">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540"/>
        <w:jc w:val="both"/>
        <w:rPr>
          <w:rFonts w:ascii="Raleway" w:hAnsi="Raleway" w:cs="Calibri"/>
          <w:sz w:val="22"/>
          <w:szCs w:val="22"/>
        </w:rPr>
      </w:pPr>
      <w:r w:rsidRPr="00C47760">
        <w:rPr>
          <w:rFonts w:ascii="Raleway" w:hAnsi="Raleway" w:cs="Calibri"/>
          <w:sz w:val="22"/>
          <w:szCs w:val="22"/>
        </w:rPr>
        <w:lastRenderedPageBreak/>
        <w:t>supporting staff to avoid unnecessary business travel and where necessary encourage use of public transport or the University’s electric car fleet</w:t>
      </w:r>
    </w:p>
    <w:p w14:paraId="43EBC377" w14:textId="77777777" w:rsidR="00C47760" w:rsidRPr="00C47760" w:rsidRDefault="00C47760" w:rsidP="00C47760">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540"/>
        <w:jc w:val="both"/>
        <w:rPr>
          <w:rFonts w:ascii="Raleway" w:hAnsi="Raleway" w:cs="Calibri"/>
          <w:sz w:val="22"/>
          <w:szCs w:val="22"/>
        </w:rPr>
      </w:pPr>
      <w:r w:rsidRPr="00C47760">
        <w:rPr>
          <w:rFonts w:ascii="Raleway" w:hAnsi="Raleway" w:cs="Calibri"/>
          <w:sz w:val="22"/>
          <w:szCs w:val="22"/>
        </w:rPr>
        <w:t>prohibiting domestic air travel unless prior approval is received from a Dean or Director, monitoring departmental international air travel, calculating the costs of offsetting the carbon produced on an annual basis and offsetting unavoidable flights</w:t>
      </w:r>
    </w:p>
    <w:p w14:paraId="46B67EBA" w14:textId="77777777" w:rsidR="00C47760" w:rsidRPr="00C47760" w:rsidRDefault="00C47760" w:rsidP="00C47760">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540"/>
        <w:jc w:val="both"/>
        <w:rPr>
          <w:rFonts w:ascii="Raleway" w:hAnsi="Raleway" w:cs="Calibri"/>
          <w:sz w:val="22"/>
          <w:szCs w:val="22"/>
        </w:rPr>
      </w:pPr>
      <w:r w:rsidRPr="00C47760">
        <w:rPr>
          <w:rFonts w:ascii="Raleway" w:hAnsi="Raleway" w:cs="Calibri"/>
          <w:sz w:val="22"/>
          <w:szCs w:val="22"/>
        </w:rPr>
        <w:t>increasing the number of charging points for electric vehicles and offering preferential parking for users of these vehicles</w:t>
      </w:r>
    </w:p>
    <w:p w14:paraId="62287EE2" w14:textId="77777777" w:rsidR="00C47760" w:rsidRPr="00C47760" w:rsidRDefault="00C47760" w:rsidP="00C47760">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540"/>
        <w:jc w:val="both"/>
        <w:rPr>
          <w:rFonts w:ascii="Raleway" w:hAnsi="Raleway" w:cs="Calibri"/>
          <w:sz w:val="22"/>
          <w:szCs w:val="22"/>
        </w:rPr>
      </w:pPr>
      <w:r w:rsidRPr="00C47760">
        <w:rPr>
          <w:rFonts w:ascii="Raleway" w:hAnsi="Raleway" w:cs="Calibri"/>
          <w:sz w:val="22"/>
          <w:szCs w:val="22"/>
        </w:rPr>
        <w:t>refurbishing and installing new secure covered cycle parking at appropriate locations on campus and providing a monthly bike doctor service to staff and students</w:t>
      </w:r>
    </w:p>
    <w:p w14:paraId="469891B9" w14:textId="77777777" w:rsidR="00C47760" w:rsidRPr="00C47760" w:rsidRDefault="00C47760" w:rsidP="00C47760">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540"/>
        <w:jc w:val="both"/>
        <w:rPr>
          <w:rFonts w:ascii="Raleway" w:hAnsi="Raleway" w:cs="Calibri"/>
          <w:sz w:val="22"/>
          <w:szCs w:val="22"/>
        </w:rPr>
      </w:pPr>
      <w:r w:rsidRPr="00C47760">
        <w:rPr>
          <w:rFonts w:ascii="Raleway" w:hAnsi="Raleway" w:cs="Calibri"/>
          <w:sz w:val="22"/>
          <w:szCs w:val="22"/>
        </w:rPr>
        <w:t>working with Local Authorities to improve external wayfinding and public footpaths to encourage walking for staff and students</w:t>
      </w:r>
    </w:p>
    <w:p w14:paraId="661B3614" w14:textId="77777777" w:rsidR="00C47760" w:rsidRPr="00C47760" w:rsidRDefault="00C47760" w:rsidP="00C47760">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540"/>
        <w:jc w:val="both"/>
        <w:rPr>
          <w:rFonts w:ascii="Raleway" w:hAnsi="Raleway" w:cs="Calibri"/>
          <w:sz w:val="22"/>
          <w:szCs w:val="22"/>
        </w:rPr>
      </w:pPr>
      <w:r w:rsidRPr="00C47760">
        <w:rPr>
          <w:rFonts w:ascii="Raleway" w:hAnsi="Raleway" w:cs="Calibri"/>
          <w:sz w:val="22"/>
          <w:szCs w:val="22"/>
        </w:rPr>
        <w:t>increasing the number of the University’s electric cycle fleet for staff and student use</w:t>
      </w:r>
    </w:p>
    <w:p w14:paraId="3CF68F3B" w14:textId="77777777" w:rsidR="00C47760" w:rsidRPr="00C47760" w:rsidRDefault="00C47760" w:rsidP="00C47760">
      <w:pPr>
        <w:spacing w:after="120"/>
        <w:ind w:left="540"/>
        <w:jc w:val="both"/>
        <w:rPr>
          <w:rFonts w:ascii="Raleway" w:hAnsi="Raleway" w:cs="Calibri"/>
          <w:sz w:val="22"/>
          <w:szCs w:val="22"/>
        </w:rPr>
      </w:pPr>
    </w:p>
    <w:p w14:paraId="59E1AED6" w14:textId="77777777" w:rsidR="00C47760" w:rsidRPr="00C47760" w:rsidRDefault="00C47760" w:rsidP="00C47760">
      <w:pPr>
        <w:keepNext/>
        <w:keepLines/>
        <w:spacing w:before="40"/>
        <w:outlineLvl w:val="1"/>
        <w:rPr>
          <w:rFonts w:asciiTheme="majorHAnsi" w:eastAsiaTheme="majorEastAsia" w:hAnsiTheme="majorHAnsi" w:cstheme="majorBidi"/>
          <w:color w:val="2F759E" w:themeColor="accent1" w:themeShade="BF"/>
          <w:sz w:val="26"/>
          <w:szCs w:val="26"/>
        </w:rPr>
      </w:pPr>
      <w:r w:rsidRPr="00C47760">
        <w:rPr>
          <w:rFonts w:asciiTheme="majorHAnsi" w:eastAsiaTheme="majorEastAsia" w:hAnsiTheme="majorHAnsi" w:cstheme="majorBidi"/>
          <w:color w:val="2F759E" w:themeColor="accent1" w:themeShade="BF"/>
          <w:sz w:val="26"/>
          <w:szCs w:val="26"/>
        </w:rPr>
        <w:t>Waste and recycling</w:t>
      </w:r>
    </w:p>
    <w:p w14:paraId="41FD30DE" w14:textId="77777777" w:rsidR="00C47760" w:rsidRPr="00C47760" w:rsidRDefault="00C47760" w:rsidP="00C47760"/>
    <w:p w14:paraId="2948886C" w14:textId="77777777" w:rsidR="00C47760" w:rsidRPr="00C47760" w:rsidRDefault="00C47760" w:rsidP="00C47760">
      <w:pPr>
        <w:spacing w:line="360" w:lineRule="auto"/>
        <w:jc w:val="both"/>
        <w:rPr>
          <w:rFonts w:ascii="Raleway" w:hAnsi="Raleway" w:cs="Calibri"/>
          <w:b/>
          <w:sz w:val="22"/>
          <w:szCs w:val="22"/>
        </w:rPr>
      </w:pPr>
      <w:r w:rsidRPr="00C47760">
        <w:rPr>
          <w:rFonts w:ascii="Raleway" w:hAnsi="Raleway" w:cs="Calibri"/>
          <w:b/>
          <w:sz w:val="22"/>
          <w:szCs w:val="22"/>
        </w:rPr>
        <w:t>We will increase recycling rates to 80% of all waste generated on campus by 2025.</w:t>
      </w:r>
    </w:p>
    <w:p w14:paraId="5EA64D8E" w14:textId="77777777" w:rsidR="00C47760" w:rsidRPr="00C47760" w:rsidRDefault="00C47760" w:rsidP="00C47760">
      <w:pPr>
        <w:spacing w:line="360" w:lineRule="auto"/>
        <w:rPr>
          <w:rFonts w:ascii="Raleway" w:hAnsi="Raleway"/>
          <w:sz w:val="22"/>
          <w:szCs w:val="22"/>
        </w:rPr>
      </w:pPr>
      <w:r w:rsidRPr="00C47760">
        <w:rPr>
          <w:rFonts w:ascii="Raleway" w:hAnsi="Raleway"/>
          <w:sz w:val="22"/>
          <w:szCs w:val="22"/>
        </w:rPr>
        <w:t>We will continue to collect good quality data from Pay-by-Weight data and work collaboratively with other higher education institutions on waste management procurement, seeking innovation through our waste contracts.</w:t>
      </w:r>
      <w:r w:rsidRPr="00C47760" w:rsidDel="008376A5">
        <w:rPr>
          <w:rFonts w:ascii="Raleway" w:hAnsi="Raleway"/>
          <w:sz w:val="22"/>
          <w:szCs w:val="22"/>
        </w:rPr>
        <w:t xml:space="preserve"> </w:t>
      </w:r>
    </w:p>
    <w:p w14:paraId="2CFA34E0" w14:textId="77777777" w:rsidR="00C47760" w:rsidRPr="00C47760" w:rsidRDefault="00C47760" w:rsidP="00C47760">
      <w:pPr>
        <w:spacing w:line="360" w:lineRule="auto"/>
        <w:rPr>
          <w:rFonts w:ascii="Raleway" w:hAnsi="Raleway" w:cs="Calibri"/>
          <w:sz w:val="22"/>
          <w:szCs w:val="22"/>
        </w:rPr>
      </w:pPr>
      <w:r w:rsidRPr="00C47760">
        <w:rPr>
          <w:rFonts w:ascii="Raleway" w:hAnsi="Raleway"/>
          <w:sz w:val="22"/>
          <w:szCs w:val="22"/>
        </w:rPr>
        <w:t>We will aim to continue reducing our non-residential waste mass per full time e</w:t>
      </w:r>
      <w:r w:rsidR="00E6345E">
        <w:rPr>
          <w:rFonts w:ascii="Raleway" w:hAnsi="Raleway"/>
          <w:sz w:val="22"/>
          <w:szCs w:val="22"/>
        </w:rPr>
        <w:t>quivalent (FTE) figure, 25.88kg in 2016/17,</w:t>
      </w:r>
      <w:r w:rsidRPr="00C47760">
        <w:rPr>
          <w:rFonts w:ascii="Raleway" w:hAnsi="Raleway"/>
          <w:sz w:val="22"/>
          <w:szCs w:val="22"/>
        </w:rPr>
        <w:t xml:space="preserve"> and remain in the lower quartile of the higher education sector. </w:t>
      </w:r>
      <w:r w:rsidRPr="00C47760">
        <w:rPr>
          <w:rFonts w:ascii="Raleway" w:hAnsi="Raleway" w:cs="Calibri"/>
          <w:sz w:val="22"/>
          <w:szCs w:val="22"/>
        </w:rPr>
        <w:t>To do this, we will reduce the amount of waste generated and disposed of by implementing waste minimisation and recycling programmes including:</w:t>
      </w:r>
    </w:p>
    <w:p w14:paraId="15CB4B9F" w14:textId="77777777" w:rsidR="00C47760" w:rsidRPr="00C47760" w:rsidRDefault="00C47760" w:rsidP="00C47760">
      <w:pPr>
        <w:numPr>
          <w:ilvl w:val="0"/>
          <w:numId w:val="4"/>
        </w:numPr>
        <w:spacing w:line="360" w:lineRule="auto"/>
        <w:rPr>
          <w:rFonts w:ascii="Raleway" w:hAnsi="Raleway" w:cs="Calibri"/>
          <w:sz w:val="22"/>
          <w:szCs w:val="22"/>
        </w:rPr>
      </w:pPr>
      <w:r w:rsidRPr="00C47760">
        <w:rPr>
          <w:rFonts w:ascii="Raleway" w:hAnsi="Raleway" w:cs="Calibri"/>
          <w:sz w:val="22"/>
          <w:szCs w:val="22"/>
        </w:rPr>
        <w:t>making it easy for staff and students to recycle, ensuring there are plenty and convenient recycling points with clear labelling</w:t>
      </w:r>
    </w:p>
    <w:p w14:paraId="3320C8DC" w14:textId="77777777" w:rsidR="00C47760" w:rsidRPr="00C47760" w:rsidRDefault="00C47760" w:rsidP="00C47760">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60" w:lineRule="auto"/>
        <w:jc w:val="both"/>
        <w:rPr>
          <w:rFonts w:ascii="Raleway" w:hAnsi="Raleway" w:cs="Calibri"/>
          <w:sz w:val="22"/>
          <w:szCs w:val="22"/>
        </w:rPr>
      </w:pPr>
      <w:r w:rsidRPr="00C47760">
        <w:rPr>
          <w:rFonts w:ascii="Raleway" w:hAnsi="Raleway" w:cs="Calibri"/>
          <w:sz w:val="22"/>
          <w:szCs w:val="22"/>
        </w:rPr>
        <w:t>introducing a policy to no longer empty under-desk bins in offices, focusing on centralised waste and recycling points</w:t>
      </w:r>
    </w:p>
    <w:p w14:paraId="0BC67F4F" w14:textId="1F5317F2" w:rsidR="00C47760" w:rsidRPr="00C47760" w:rsidRDefault="00C47760" w:rsidP="00C47760">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Raleway" w:hAnsi="Raleway" w:cs="Calibri"/>
          <w:sz w:val="22"/>
          <w:szCs w:val="22"/>
        </w:rPr>
      </w:pPr>
      <w:r w:rsidRPr="00C47760">
        <w:rPr>
          <w:rFonts w:ascii="Raleway" w:hAnsi="Raleway" w:cs="Calibri"/>
          <w:sz w:val="22"/>
          <w:szCs w:val="22"/>
        </w:rPr>
        <w:t>continuing to collect food waste from University catering</w:t>
      </w:r>
      <w:r w:rsidR="00762D45">
        <w:rPr>
          <w:rFonts w:ascii="Raleway" w:hAnsi="Raleway" w:cs="Calibri"/>
          <w:sz w:val="22"/>
          <w:szCs w:val="22"/>
        </w:rPr>
        <w:t xml:space="preserve">, student </w:t>
      </w:r>
      <w:r w:rsidR="00CA262C">
        <w:rPr>
          <w:rFonts w:ascii="Raleway" w:hAnsi="Raleway" w:cs="Calibri"/>
          <w:sz w:val="22"/>
          <w:szCs w:val="22"/>
        </w:rPr>
        <w:t>accommodation</w:t>
      </w:r>
      <w:r w:rsidRPr="00C47760">
        <w:rPr>
          <w:rFonts w:ascii="Raleway" w:hAnsi="Raleway" w:cs="Calibri"/>
          <w:sz w:val="22"/>
          <w:szCs w:val="22"/>
        </w:rPr>
        <w:t xml:space="preserve"> and in departmental kitchens</w:t>
      </w:r>
    </w:p>
    <w:p w14:paraId="2466B9E4" w14:textId="77777777" w:rsidR="00C47760" w:rsidRPr="00C47760" w:rsidRDefault="00C47760" w:rsidP="00C47760">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Raleway" w:hAnsi="Raleway" w:cs="Calibri"/>
          <w:sz w:val="22"/>
          <w:szCs w:val="22"/>
        </w:rPr>
      </w:pPr>
      <w:r w:rsidRPr="00C47760">
        <w:rPr>
          <w:rFonts w:ascii="Raleway" w:hAnsi="Raleway" w:cs="Calibri"/>
          <w:sz w:val="22"/>
          <w:szCs w:val="22"/>
        </w:rPr>
        <w:t>investigating the feasibility of introducing food waste collection points in communal areas or lecture theatres</w:t>
      </w:r>
    </w:p>
    <w:p w14:paraId="13F6236B" w14:textId="5572303A" w:rsidR="00C47760" w:rsidRPr="00C47760" w:rsidRDefault="00C47760" w:rsidP="00C47760">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Raleway" w:hAnsi="Raleway" w:cs="Calibri"/>
          <w:sz w:val="22"/>
          <w:szCs w:val="22"/>
        </w:rPr>
      </w:pPr>
      <w:r w:rsidRPr="00C47760">
        <w:rPr>
          <w:rFonts w:ascii="Raleway" w:hAnsi="Raleway" w:cs="Calibri"/>
          <w:sz w:val="22"/>
          <w:szCs w:val="22"/>
        </w:rPr>
        <w:t xml:space="preserve">supporting measures to reduce food waste through initiatives </w:t>
      </w:r>
      <w:r w:rsidR="00382688">
        <w:rPr>
          <w:rFonts w:ascii="Raleway" w:hAnsi="Raleway" w:cs="Calibri"/>
          <w:sz w:val="22"/>
          <w:szCs w:val="22"/>
        </w:rPr>
        <w:t xml:space="preserve">and engagement </w:t>
      </w:r>
      <w:proofErr w:type="spellStart"/>
      <w:r w:rsidR="00382688">
        <w:rPr>
          <w:rFonts w:ascii="Raleway" w:hAnsi="Raleway" w:cs="Calibri"/>
          <w:sz w:val="22"/>
          <w:szCs w:val="22"/>
        </w:rPr>
        <w:t>programmes</w:t>
      </w:r>
      <w:proofErr w:type="spellEnd"/>
      <w:r w:rsidRPr="00C47760">
        <w:rPr>
          <w:rFonts w:ascii="Raleway" w:hAnsi="Raleway" w:cs="Calibri"/>
          <w:sz w:val="22"/>
          <w:szCs w:val="22"/>
        </w:rPr>
        <w:t xml:space="preserve"> and communicating to staff and students in partnership with our Catering and Housing teams</w:t>
      </w:r>
    </w:p>
    <w:p w14:paraId="64B96D33" w14:textId="509910F3" w:rsidR="00C47760" w:rsidRDefault="00C47760" w:rsidP="00C47760">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Raleway" w:hAnsi="Raleway" w:cs="Calibri"/>
          <w:sz w:val="22"/>
          <w:szCs w:val="22"/>
        </w:rPr>
      </w:pPr>
      <w:r w:rsidRPr="00C47760">
        <w:rPr>
          <w:rFonts w:ascii="Raleway" w:hAnsi="Raleway" w:cs="Calibri"/>
          <w:sz w:val="22"/>
          <w:szCs w:val="22"/>
        </w:rPr>
        <w:t>remove use of single use plastics in the University’s catering outlets and shops through appropriate measures such as reusable coffee cups and water bottle provisions along with installing additional water bottle fillers</w:t>
      </w:r>
    </w:p>
    <w:p w14:paraId="1B2C2BA5" w14:textId="100CFE51" w:rsidR="00F368AC" w:rsidRPr="00C47760" w:rsidRDefault="00F368AC" w:rsidP="00C47760">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Raleway" w:hAnsi="Raleway" w:cs="Calibri"/>
          <w:sz w:val="22"/>
          <w:szCs w:val="22"/>
        </w:rPr>
      </w:pPr>
      <w:r>
        <w:rPr>
          <w:rFonts w:ascii="Raleway" w:hAnsi="Raleway" w:cs="Calibri"/>
          <w:sz w:val="22"/>
          <w:szCs w:val="22"/>
        </w:rPr>
        <w:lastRenderedPageBreak/>
        <w:t>carrying out Single Use Plastics audits on departments across the university and develop</w:t>
      </w:r>
      <w:r w:rsidR="00762D45">
        <w:rPr>
          <w:rFonts w:ascii="Raleway" w:hAnsi="Raleway" w:cs="Calibri"/>
          <w:sz w:val="22"/>
          <w:szCs w:val="22"/>
        </w:rPr>
        <w:t>ing</w:t>
      </w:r>
      <w:r>
        <w:rPr>
          <w:rFonts w:ascii="Raleway" w:hAnsi="Raleway" w:cs="Calibri"/>
          <w:sz w:val="22"/>
          <w:szCs w:val="22"/>
        </w:rPr>
        <w:t xml:space="preserve"> individual actions plans for the reduction and removal of </w:t>
      </w:r>
      <w:r w:rsidR="00CA262C">
        <w:rPr>
          <w:rFonts w:ascii="Raleway" w:hAnsi="Raleway" w:cs="Calibri"/>
          <w:sz w:val="22"/>
          <w:szCs w:val="22"/>
        </w:rPr>
        <w:t xml:space="preserve">unnecessary </w:t>
      </w:r>
      <w:r>
        <w:rPr>
          <w:rFonts w:ascii="Raleway" w:hAnsi="Raleway" w:cs="Calibri"/>
          <w:sz w:val="22"/>
          <w:szCs w:val="22"/>
        </w:rPr>
        <w:t xml:space="preserve">plastics. </w:t>
      </w:r>
    </w:p>
    <w:p w14:paraId="389F399C" w14:textId="18B0F418" w:rsidR="00C47760" w:rsidRPr="00C47760" w:rsidRDefault="00C47760" w:rsidP="00C47760">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Raleway" w:hAnsi="Raleway" w:cs="Calibri"/>
          <w:sz w:val="22"/>
          <w:szCs w:val="22"/>
        </w:rPr>
      </w:pPr>
      <w:r w:rsidRPr="00C47760">
        <w:rPr>
          <w:rFonts w:ascii="Raleway" w:hAnsi="Raleway" w:cs="Calibri"/>
          <w:sz w:val="22"/>
          <w:szCs w:val="22"/>
        </w:rPr>
        <w:t>hosting waste stakeholder workshops with relevant departments including Catering, Campus Services, Housing and the Student Union</w:t>
      </w:r>
    </w:p>
    <w:p w14:paraId="5FD353B6" w14:textId="2F98643C" w:rsidR="00C47760" w:rsidRPr="00C47760" w:rsidRDefault="00C47760" w:rsidP="00C47760">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Raleway" w:hAnsi="Raleway" w:cs="Calibri"/>
          <w:sz w:val="22"/>
          <w:szCs w:val="22"/>
        </w:rPr>
      </w:pPr>
      <w:r w:rsidRPr="00C47760">
        <w:rPr>
          <w:rFonts w:ascii="Raleway" w:hAnsi="Raleway" w:cs="Calibri"/>
          <w:sz w:val="22"/>
          <w:szCs w:val="22"/>
        </w:rPr>
        <w:t>reducing packaging, but where essential</w:t>
      </w:r>
      <w:r w:rsidR="008E2C46">
        <w:rPr>
          <w:rFonts w:ascii="Raleway" w:hAnsi="Raleway" w:cs="Calibri"/>
          <w:sz w:val="22"/>
          <w:szCs w:val="22"/>
        </w:rPr>
        <w:t>,</w:t>
      </w:r>
      <w:r w:rsidRPr="00C47760">
        <w:rPr>
          <w:rFonts w:ascii="Raleway" w:hAnsi="Raleway" w:cs="Calibri"/>
          <w:sz w:val="22"/>
          <w:szCs w:val="22"/>
        </w:rPr>
        <w:t xml:space="preserve"> to encourage use of recyclable packaging materials</w:t>
      </w:r>
    </w:p>
    <w:p w14:paraId="493F4D1A" w14:textId="77777777" w:rsidR="00C47760" w:rsidRPr="00C47760" w:rsidRDefault="00C47760" w:rsidP="00C47760">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714" w:hanging="357"/>
        <w:jc w:val="both"/>
        <w:rPr>
          <w:rFonts w:ascii="Raleway" w:hAnsi="Raleway" w:cs="Calibri"/>
          <w:sz w:val="22"/>
          <w:szCs w:val="22"/>
        </w:rPr>
      </w:pPr>
      <w:r w:rsidRPr="00C47760">
        <w:rPr>
          <w:rFonts w:ascii="Raleway" w:hAnsi="Raleway" w:cs="Calibri"/>
          <w:sz w:val="22"/>
          <w:szCs w:val="22"/>
        </w:rPr>
        <w:t>improving communication to staff and students on the University’s recycling facilities</w:t>
      </w:r>
    </w:p>
    <w:p w14:paraId="1C7DAC13" w14:textId="77777777" w:rsidR="00C47760" w:rsidRPr="00C47760" w:rsidRDefault="00C47760" w:rsidP="00C47760">
      <w:pPr>
        <w:spacing w:line="360" w:lineRule="auto"/>
        <w:jc w:val="both"/>
        <w:rPr>
          <w:rFonts w:ascii="Raleway" w:hAnsi="Raleway" w:cs="Calibri"/>
          <w:sz w:val="22"/>
          <w:szCs w:val="22"/>
        </w:rPr>
      </w:pPr>
    </w:p>
    <w:p w14:paraId="1C3F0F46" w14:textId="77777777" w:rsidR="00C47760" w:rsidRPr="00C47760" w:rsidRDefault="00C47760" w:rsidP="00C47760">
      <w:pPr>
        <w:keepNext/>
        <w:keepLines/>
        <w:spacing w:before="40"/>
        <w:outlineLvl w:val="1"/>
        <w:rPr>
          <w:rFonts w:asciiTheme="majorHAnsi" w:eastAsiaTheme="majorEastAsia" w:hAnsiTheme="majorHAnsi" w:cstheme="majorBidi"/>
          <w:color w:val="2F759E" w:themeColor="accent1" w:themeShade="BF"/>
          <w:sz w:val="26"/>
          <w:szCs w:val="26"/>
        </w:rPr>
      </w:pPr>
      <w:r w:rsidRPr="00C47760">
        <w:rPr>
          <w:rFonts w:asciiTheme="majorHAnsi" w:eastAsiaTheme="majorEastAsia" w:hAnsiTheme="majorHAnsi" w:cstheme="majorBidi"/>
          <w:color w:val="2F759E" w:themeColor="accent1" w:themeShade="BF"/>
          <w:sz w:val="26"/>
          <w:szCs w:val="26"/>
        </w:rPr>
        <w:t>Sustainable Buildings</w:t>
      </w:r>
    </w:p>
    <w:p w14:paraId="3A39B703" w14:textId="77777777" w:rsidR="00C47760" w:rsidRPr="00C47760" w:rsidRDefault="00C47760" w:rsidP="00C47760"/>
    <w:p w14:paraId="532ECBF9" w14:textId="77777777" w:rsidR="00C47760" w:rsidRPr="00C47760" w:rsidRDefault="00C47760" w:rsidP="00C47760">
      <w:pPr>
        <w:spacing w:line="360" w:lineRule="auto"/>
        <w:jc w:val="both"/>
        <w:rPr>
          <w:rFonts w:ascii="Raleway" w:hAnsi="Raleway" w:cs="Calibri"/>
          <w:b/>
          <w:sz w:val="22"/>
          <w:szCs w:val="22"/>
        </w:rPr>
      </w:pPr>
      <w:r w:rsidRPr="00C47760">
        <w:rPr>
          <w:rFonts w:ascii="Raleway" w:hAnsi="Raleway" w:cs="Calibri"/>
          <w:b/>
          <w:sz w:val="22"/>
          <w:szCs w:val="22"/>
        </w:rPr>
        <w:t>We will ensure all construction and refurbishment projects are built to the highest environmental standards possible.</w:t>
      </w:r>
    </w:p>
    <w:p w14:paraId="45540026" w14:textId="005947DE" w:rsidR="00C47760" w:rsidRPr="00C47760" w:rsidRDefault="00C47760" w:rsidP="00C47760">
      <w:pPr>
        <w:spacing w:line="360" w:lineRule="auto"/>
        <w:jc w:val="both"/>
        <w:rPr>
          <w:rFonts w:ascii="Raleway" w:hAnsi="Raleway" w:cs="Calibri"/>
          <w:sz w:val="22"/>
          <w:szCs w:val="22"/>
        </w:rPr>
      </w:pPr>
      <w:r w:rsidRPr="00C47760">
        <w:rPr>
          <w:rFonts w:ascii="Raleway" w:hAnsi="Raleway" w:cs="Calibri"/>
          <w:sz w:val="22"/>
          <w:szCs w:val="22"/>
        </w:rPr>
        <w:t>We will select design standards e.g.</w:t>
      </w:r>
      <w:r w:rsidR="00AB7D39">
        <w:rPr>
          <w:rFonts w:ascii="Raleway" w:hAnsi="Raleway" w:cs="Calibri"/>
          <w:sz w:val="22"/>
          <w:szCs w:val="22"/>
        </w:rPr>
        <w:t xml:space="preserve"> </w:t>
      </w:r>
      <w:r w:rsidRPr="00C47760">
        <w:rPr>
          <w:rFonts w:ascii="Raleway" w:hAnsi="Raleway" w:cs="Calibri"/>
          <w:sz w:val="22"/>
          <w:szCs w:val="22"/>
        </w:rPr>
        <w:t>BREEAM Excellent or above</w:t>
      </w:r>
      <w:r w:rsidR="00AB7D39">
        <w:rPr>
          <w:rFonts w:ascii="Raleway" w:hAnsi="Raleway" w:cs="Calibri"/>
          <w:sz w:val="22"/>
          <w:szCs w:val="22"/>
        </w:rPr>
        <w:t xml:space="preserve">/ </w:t>
      </w:r>
      <w:r w:rsidR="00CA262C">
        <w:rPr>
          <w:rFonts w:ascii="Raleway" w:hAnsi="Raleway" w:cs="Calibri"/>
          <w:sz w:val="22"/>
          <w:szCs w:val="22"/>
        </w:rPr>
        <w:t>WELL accreditation</w:t>
      </w:r>
      <w:r w:rsidR="00AB7D39">
        <w:rPr>
          <w:rFonts w:ascii="Raleway" w:hAnsi="Raleway" w:cs="Calibri"/>
          <w:sz w:val="22"/>
          <w:szCs w:val="22"/>
        </w:rPr>
        <w:t>,</w:t>
      </w:r>
      <w:r w:rsidR="00CA262C">
        <w:rPr>
          <w:rFonts w:ascii="Raleway" w:hAnsi="Raleway" w:cs="Calibri"/>
          <w:sz w:val="22"/>
          <w:szCs w:val="22"/>
        </w:rPr>
        <w:t xml:space="preserve"> </w:t>
      </w:r>
      <w:r w:rsidRPr="00C47760">
        <w:rPr>
          <w:rFonts w:ascii="Raleway" w:hAnsi="Raleway" w:cs="Calibri"/>
          <w:sz w:val="22"/>
          <w:szCs w:val="22"/>
        </w:rPr>
        <w:t>with ambitious environmental objectives that align with the University’s values.</w:t>
      </w:r>
    </w:p>
    <w:p w14:paraId="429692D6" w14:textId="77777777" w:rsidR="00C47760" w:rsidRPr="00C47760" w:rsidRDefault="00C47760" w:rsidP="00C47760">
      <w:pPr>
        <w:spacing w:line="360" w:lineRule="auto"/>
        <w:jc w:val="both"/>
        <w:rPr>
          <w:rFonts w:ascii="Raleway" w:hAnsi="Raleway" w:cs="Calibri"/>
          <w:sz w:val="22"/>
          <w:szCs w:val="22"/>
        </w:rPr>
      </w:pPr>
      <w:r w:rsidRPr="00C47760">
        <w:rPr>
          <w:rFonts w:ascii="Raleway" w:hAnsi="Raleway" w:cs="Calibri"/>
          <w:sz w:val="22"/>
          <w:szCs w:val="22"/>
        </w:rPr>
        <w:t>We will support the objectives outlined in the University’s proposed Sustainable Buildings Policy by:</w:t>
      </w:r>
    </w:p>
    <w:p w14:paraId="258BFE33" w14:textId="77777777" w:rsidR="00C47760" w:rsidRPr="00C47760" w:rsidRDefault="00C47760" w:rsidP="00C47760">
      <w:pPr>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contextualSpacing/>
        <w:jc w:val="both"/>
        <w:rPr>
          <w:rFonts w:ascii="Raleway" w:eastAsiaTheme="minorHAnsi" w:hAnsi="Raleway" w:cs="Calibri"/>
          <w:sz w:val="22"/>
          <w:szCs w:val="22"/>
          <w:bdr w:val="none" w:sz="0" w:space="0" w:color="auto"/>
          <w:lang w:val="en-GB"/>
        </w:rPr>
      </w:pPr>
      <w:r w:rsidRPr="00C47760">
        <w:rPr>
          <w:rFonts w:ascii="Raleway" w:eastAsiaTheme="minorHAnsi" w:hAnsi="Raleway" w:cs="Calibri"/>
          <w:sz w:val="22"/>
          <w:szCs w:val="22"/>
          <w:bdr w:val="none" w:sz="0" w:space="0" w:color="auto"/>
          <w:lang w:val="en-GB"/>
        </w:rPr>
        <w:t>ensuring all contractors working at the University comply to its Standard Specification with regards to energy efficiency e.g. use of low energy/LED lighting, lighting controls, efficient plant and controls, water use minimisation measures</w:t>
      </w:r>
    </w:p>
    <w:p w14:paraId="06A3B7EF" w14:textId="5D85248B" w:rsidR="00C47760" w:rsidRDefault="00C47760" w:rsidP="00C47760">
      <w:pPr>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714" w:hanging="357"/>
        <w:contextualSpacing/>
        <w:jc w:val="both"/>
        <w:rPr>
          <w:rFonts w:ascii="Raleway" w:eastAsiaTheme="minorHAnsi" w:hAnsi="Raleway" w:cs="Calibri"/>
          <w:sz w:val="22"/>
          <w:szCs w:val="22"/>
          <w:bdr w:val="none" w:sz="0" w:space="0" w:color="auto"/>
          <w:lang w:val="en-GB"/>
        </w:rPr>
      </w:pPr>
      <w:r w:rsidRPr="00C47760">
        <w:rPr>
          <w:rFonts w:ascii="Raleway" w:eastAsiaTheme="minorHAnsi" w:hAnsi="Raleway" w:cs="Calibri"/>
          <w:sz w:val="22"/>
          <w:szCs w:val="22"/>
          <w:bdr w:val="none" w:sz="0" w:space="0" w:color="auto"/>
          <w:lang w:val="en-GB"/>
        </w:rPr>
        <w:t>ensuring all contractors submit waste data and Duty of Care information for the projects they are involved in and maximise recycling of waste</w:t>
      </w:r>
    </w:p>
    <w:p w14:paraId="5EA32E7B" w14:textId="1B1240CA" w:rsidR="00CA262C" w:rsidRPr="00C47760" w:rsidRDefault="00AB7D39" w:rsidP="00C47760">
      <w:pPr>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714" w:hanging="357"/>
        <w:contextualSpacing/>
        <w:jc w:val="both"/>
        <w:rPr>
          <w:rFonts w:ascii="Raleway" w:eastAsiaTheme="minorHAnsi" w:hAnsi="Raleway" w:cs="Calibri"/>
          <w:sz w:val="22"/>
          <w:szCs w:val="22"/>
          <w:bdr w:val="none" w:sz="0" w:space="0" w:color="auto"/>
          <w:lang w:val="en-GB"/>
        </w:rPr>
      </w:pPr>
      <w:r>
        <w:rPr>
          <w:rFonts w:ascii="Raleway" w:eastAsiaTheme="minorHAnsi" w:hAnsi="Raleway" w:cs="Calibri"/>
          <w:sz w:val="22"/>
          <w:szCs w:val="22"/>
          <w:bdr w:val="none" w:sz="0" w:space="0" w:color="auto"/>
          <w:lang w:val="en-GB"/>
        </w:rPr>
        <w:t>working towards the electrification of all new builds and phasing out the use of gas</w:t>
      </w:r>
    </w:p>
    <w:p w14:paraId="51D3F14A" w14:textId="77777777" w:rsidR="00C47760" w:rsidRPr="00C47760" w:rsidRDefault="00C47760" w:rsidP="00C47760">
      <w:pPr>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714" w:hanging="357"/>
        <w:contextualSpacing/>
        <w:jc w:val="both"/>
        <w:rPr>
          <w:rFonts w:ascii="Raleway" w:eastAsiaTheme="minorHAnsi" w:hAnsi="Raleway" w:cs="Calibri"/>
          <w:sz w:val="22"/>
          <w:szCs w:val="22"/>
          <w:bdr w:val="none" w:sz="0" w:space="0" w:color="auto"/>
          <w:lang w:val="en-GB"/>
        </w:rPr>
      </w:pPr>
      <w:r w:rsidRPr="00C47760">
        <w:rPr>
          <w:rFonts w:ascii="Raleway" w:eastAsiaTheme="minorHAnsi" w:hAnsi="Raleway" w:cs="Calibri"/>
          <w:sz w:val="22"/>
          <w:szCs w:val="22"/>
          <w:bdr w:val="none" w:sz="0" w:space="0" w:color="auto"/>
          <w:lang w:val="en-GB"/>
        </w:rPr>
        <w:t>using Display Energy Certificates as a way of monitoring and targeting the environmental performance of small-scale building refurbishments</w:t>
      </w:r>
    </w:p>
    <w:p w14:paraId="4ADC76D4" w14:textId="77777777" w:rsidR="00C47760" w:rsidRPr="00C47760" w:rsidRDefault="00C47760" w:rsidP="00C47760">
      <w:pPr>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contextualSpacing/>
        <w:jc w:val="both"/>
        <w:rPr>
          <w:rFonts w:ascii="Raleway" w:eastAsiaTheme="minorHAnsi" w:hAnsi="Raleway" w:cs="Calibri"/>
          <w:sz w:val="22"/>
          <w:szCs w:val="22"/>
          <w:bdr w:val="none" w:sz="0" w:space="0" w:color="auto"/>
          <w:lang w:val="en-GB"/>
        </w:rPr>
      </w:pPr>
      <w:r w:rsidRPr="00C47760">
        <w:rPr>
          <w:rFonts w:ascii="Raleway" w:eastAsiaTheme="minorHAnsi" w:hAnsi="Raleway" w:cs="Calibri"/>
          <w:sz w:val="22"/>
          <w:szCs w:val="22"/>
          <w:bdr w:val="none" w:sz="0" w:space="0" w:color="auto"/>
          <w:lang w:val="en-GB"/>
        </w:rPr>
        <w:t>utilising environmentally friendly building materials wherever possible, including Forestry Stewardship Council timber, low Volatile Organic Compound paints and recycled materials</w:t>
      </w:r>
    </w:p>
    <w:p w14:paraId="06C77FC8" w14:textId="77777777" w:rsidR="00C47760" w:rsidRPr="00C47760" w:rsidRDefault="00C47760" w:rsidP="00C47760">
      <w:pPr>
        <w:spacing w:after="120"/>
        <w:jc w:val="both"/>
        <w:rPr>
          <w:rFonts w:ascii="Raleway" w:hAnsi="Raleway" w:cs="Calibri"/>
          <w:sz w:val="22"/>
          <w:szCs w:val="22"/>
        </w:rPr>
      </w:pPr>
    </w:p>
    <w:p w14:paraId="2E7DCA30" w14:textId="77777777" w:rsidR="00C47760" w:rsidRPr="00C47760" w:rsidRDefault="00C47760" w:rsidP="00C47760">
      <w:pPr>
        <w:keepNext/>
        <w:keepLines/>
        <w:spacing w:before="40"/>
        <w:outlineLvl w:val="1"/>
        <w:rPr>
          <w:rFonts w:asciiTheme="majorHAnsi" w:eastAsiaTheme="majorEastAsia" w:hAnsiTheme="majorHAnsi" w:cstheme="majorBidi"/>
          <w:color w:val="2F759E" w:themeColor="accent1" w:themeShade="BF"/>
          <w:sz w:val="26"/>
          <w:szCs w:val="26"/>
        </w:rPr>
      </w:pPr>
      <w:r w:rsidRPr="00C47760">
        <w:rPr>
          <w:rFonts w:asciiTheme="majorHAnsi" w:eastAsiaTheme="majorEastAsia" w:hAnsiTheme="majorHAnsi" w:cstheme="majorBidi"/>
          <w:color w:val="2F759E" w:themeColor="accent1" w:themeShade="BF"/>
          <w:sz w:val="26"/>
          <w:szCs w:val="26"/>
        </w:rPr>
        <w:t>Biodiversity</w:t>
      </w:r>
    </w:p>
    <w:p w14:paraId="2AC2658F" w14:textId="77777777" w:rsidR="00C47760" w:rsidRDefault="00C47760" w:rsidP="00C47760">
      <w:pPr>
        <w:spacing w:after="120"/>
        <w:jc w:val="both"/>
        <w:rPr>
          <w:rFonts w:ascii="Raleway" w:hAnsi="Raleway" w:cs="Calibri"/>
          <w:b/>
          <w:sz w:val="22"/>
          <w:szCs w:val="22"/>
        </w:rPr>
      </w:pPr>
    </w:p>
    <w:p w14:paraId="7EBEFBC8" w14:textId="287E7219" w:rsidR="000B7876" w:rsidRPr="000B7876" w:rsidRDefault="000B7876" w:rsidP="000B7876">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contextualSpacing/>
        <w:jc w:val="both"/>
        <w:rPr>
          <w:rFonts w:ascii="Raleway" w:eastAsiaTheme="minorHAnsi" w:hAnsi="Raleway" w:cs="Calibri"/>
          <w:b/>
          <w:sz w:val="22"/>
          <w:szCs w:val="22"/>
          <w:bdr w:val="none" w:sz="0" w:space="0" w:color="auto"/>
          <w:lang w:val="en-GB"/>
        </w:rPr>
      </w:pPr>
      <w:r w:rsidRPr="000B7876">
        <w:rPr>
          <w:rFonts w:ascii="Raleway" w:hAnsi="Raleway" w:cs="Calibri"/>
          <w:b/>
          <w:sz w:val="22"/>
          <w:szCs w:val="22"/>
        </w:rPr>
        <w:t>We will</w:t>
      </w:r>
      <w:r w:rsidR="00E57F64">
        <w:rPr>
          <w:rFonts w:ascii="Raleway" w:eastAsiaTheme="minorHAnsi" w:hAnsi="Raleway" w:cs="Calibri"/>
          <w:b/>
          <w:sz w:val="22"/>
          <w:szCs w:val="22"/>
          <w:bdr w:val="none" w:sz="0" w:space="0" w:color="auto"/>
          <w:lang w:val="en-GB"/>
        </w:rPr>
        <w:t xml:space="preserve"> implement</w:t>
      </w:r>
      <w:r w:rsidRPr="000B7876">
        <w:rPr>
          <w:rFonts w:ascii="Raleway" w:eastAsiaTheme="minorHAnsi" w:hAnsi="Raleway" w:cs="Calibri"/>
          <w:b/>
          <w:sz w:val="22"/>
          <w:szCs w:val="22"/>
          <w:bdr w:val="none" w:sz="0" w:space="0" w:color="auto"/>
          <w:lang w:val="en-GB"/>
        </w:rPr>
        <w:t xml:space="preserve"> actions within the Biodiversity Action Plan </w:t>
      </w:r>
      <w:r w:rsidR="00F368AC">
        <w:rPr>
          <w:rFonts w:ascii="Raleway" w:eastAsiaTheme="minorHAnsi" w:hAnsi="Raleway" w:cs="Calibri"/>
          <w:b/>
          <w:sz w:val="22"/>
          <w:szCs w:val="22"/>
          <w:bdr w:val="none" w:sz="0" w:space="0" w:color="auto"/>
          <w:lang w:val="en-GB"/>
        </w:rPr>
        <w:t>2021</w:t>
      </w:r>
      <w:r w:rsidR="00F368AC" w:rsidRPr="000B7876">
        <w:rPr>
          <w:rFonts w:ascii="Raleway" w:eastAsiaTheme="minorHAnsi" w:hAnsi="Raleway" w:cs="Calibri"/>
          <w:b/>
          <w:sz w:val="22"/>
          <w:szCs w:val="22"/>
          <w:bdr w:val="none" w:sz="0" w:space="0" w:color="auto"/>
          <w:lang w:val="en-GB"/>
        </w:rPr>
        <w:t xml:space="preserve"> </w:t>
      </w:r>
      <w:r w:rsidRPr="000B7876">
        <w:rPr>
          <w:rFonts w:ascii="Raleway" w:eastAsiaTheme="minorHAnsi" w:hAnsi="Raleway" w:cs="Calibri"/>
          <w:b/>
          <w:sz w:val="22"/>
          <w:szCs w:val="22"/>
          <w:bdr w:val="none" w:sz="0" w:space="0" w:color="auto"/>
          <w:lang w:val="en-GB"/>
        </w:rPr>
        <w:t>Update undertaken by Hampshire Wildlife Trust</w:t>
      </w:r>
      <w:r w:rsidR="00F368AC">
        <w:rPr>
          <w:rFonts w:ascii="Raleway" w:eastAsiaTheme="minorHAnsi" w:hAnsi="Raleway" w:cs="Calibri"/>
          <w:b/>
          <w:sz w:val="22"/>
          <w:szCs w:val="22"/>
          <w:bdr w:val="none" w:sz="0" w:space="0" w:color="auto"/>
          <w:lang w:val="en-GB"/>
        </w:rPr>
        <w:t>.</w:t>
      </w:r>
    </w:p>
    <w:p w14:paraId="7FCE29E1" w14:textId="77777777" w:rsidR="00C47760" w:rsidRPr="000B7876" w:rsidRDefault="00C47760" w:rsidP="00C47760">
      <w:pPr>
        <w:spacing w:line="360" w:lineRule="auto"/>
        <w:jc w:val="both"/>
        <w:rPr>
          <w:rFonts w:ascii="Raleway" w:hAnsi="Raleway" w:cs="Calibri"/>
          <w:sz w:val="22"/>
          <w:szCs w:val="22"/>
        </w:rPr>
      </w:pPr>
      <w:r w:rsidRPr="000B7876">
        <w:rPr>
          <w:rFonts w:ascii="Raleway" w:hAnsi="Raleway" w:cs="Calibri"/>
          <w:sz w:val="22"/>
          <w:szCs w:val="22"/>
        </w:rPr>
        <w:t>We will continue to enhance biodiversity on campus by:</w:t>
      </w:r>
    </w:p>
    <w:p w14:paraId="23299141" w14:textId="77777777" w:rsidR="00C47760" w:rsidRPr="00C47760" w:rsidRDefault="00C47760" w:rsidP="00C47760">
      <w:pPr>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contextualSpacing/>
        <w:jc w:val="both"/>
        <w:rPr>
          <w:rFonts w:ascii="Raleway" w:eastAsiaTheme="minorHAnsi" w:hAnsi="Raleway" w:cs="Calibri"/>
          <w:sz w:val="22"/>
          <w:szCs w:val="22"/>
          <w:bdr w:val="none" w:sz="0" w:space="0" w:color="auto"/>
          <w:lang w:val="en-GB"/>
        </w:rPr>
      </w:pPr>
      <w:r w:rsidRPr="00C47760">
        <w:rPr>
          <w:rFonts w:ascii="Raleway" w:eastAsiaTheme="minorHAnsi" w:hAnsi="Raleway" w:cs="Calibri"/>
          <w:sz w:val="22"/>
          <w:szCs w:val="22"/>
          <w:bdr w:val="none" w:sz="0" w:space="0" w:color="auto"/>
          <w:lang w:val="en-GB"/>
        </w:rPr>
        <w:t xml:space="preserve">minimising chemical use in fertilisers, herbicides and pesticides </w:t>
      </w:r>
    </w:p>
    <w:p w14:paraId="0CB62F7A" w14:textId="77777777" w:rsidR="00C47760" w:rsidRPr="00C47760" w:rsidRDefault="00C47760" w:rsidP="00C47760">
      <w:pPr>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contextualSpacing/>
        <w:jc w:val="both"/>
        <w:rPr>
          <w:rFonts w:ascii="Raleway" w:eastAsiaTheme="minorHAnsi" w:hAnsi="Raleway" w:cs="Calibri"/>
          <w:sz w:val="22"/>
          <w:szCs w:val="22"/>
          <w:bdr w:val="none" w:sz="0" w:space="0" w:color="auto"/>
          <w:lang w:val="en-GB"/>
        </w:rPr>
      </w:pPr>
      <w:r w:rsidRPr="00C47760">
        <w:rPr>
          <w:rFonts w:ascii="Raleway" w:eastAsiaTheme="minorHAnsi" w:hAnsi="Raleway" w:cs="Calibri"/>
          <w:sz w:val="22"/>
          <w:szCs w:val="22"/>
          <w:bdr w:val="none" w:sz="0" w:space="0" w:color="auto"/>
          <w:lang w:val="en-GB"/>
        </w:rPr>
        <w:t>timing estates works so as not to interfere with the bird nesting season (March- August)</w:t>
      </w:r>
    </w:p>
    <w:p w14:paraId="44480C06" w14:textId="77777777" w:rsidR="00C47760" w:rsidRPr="002D5F07" w:rsidRDefault="00EB117D" w:rsidP="00C47760">
      <w:pPr>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contextualSpacing/>
        <w:jc w:val="both"/>
        <w:rPr>
          <w:rFonts w:ascii="Raleway" w:eastAsiaTheme="minorHAnsi" w:hAnsi="Raleway" w:cs="Calibri"/>
          <w:sz w:val="22"/>
          <w:szCs w:val="22"/>
          <w:bdr w:val="none" w:sz="0" w:space="0" w:color="auto"/>
          <w:lang w:val="en-GB"/>
        </w:rPr>
      </w:pPr>
      <w:r w:rsidRPr="002D5F07">
        <w:rPr>
          <w:rFonts w:ascii="Raleway" w:eastAsiaTheme="minorHAnsi" w:hAnsi="Raleway" w:cs="Calibri"/>
          <w:sz w:val="22"/>
          <w:szCs w:val="22"/>
          <w:bdr w:val="none" w:sz="0" w:space="0" w:color="auto"/>
          <w:lang w:val="en-GB"/>
        </w:rPr>
        <w:t>purchasing and using</w:t>
      </w:r>
      <w:r w:rsidR="00C47760" w:rsidRPr="002D5F07">
        <w:rPr>
          <w:rFonts w:ascii="Raleway" w:eastAsiaTheme="minorHAnsi" w:hAnsi="Raleway" w:cs="Calibri"/>
          <w:sz w:val="22"/>
          <w:szCs w:val="22"/>
          <w:bdr w:val="none" w:sz="0" w:space="0" w:color="auto"/>
          <w:lang w:val="en-GB"/>
        </w:rPr>
        <w:t xml:space="preserve"> peat-free compost as standard </w:t>
      </w:r>
    </w:p>
    <w:p w14:paraId="1B021E92" w14:textId="77777777" w:rsidR="00C47760" w:rsidRPr="00C47760" w:rsidRDefault="00C47760" w:rsidP="00C47760">
      <w:pPr>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714" w:hanging="357"/>
        <w:contextualSpacing/>
        <w:jc w:val="both"/>
        <w:rPr>
          <w:rFonts w:ascii="Raleway" w:eastAsiaTheme="minorHAnsi" w:hAnsi="Raleway" w:cs="Calibri"/>
          <w:sz w:val="22"/>
          <w:szCs w:val="22"/>
          <w:bdr w:val="none" w:sz="0" w:space="0" w:color="auto"/>
          <w:lang w:val="en-GB"/>
        </w:rPr>
      </w:pPr>
      <w:r w:rsidRPr="00C47760">
        <w:rPr>
          <w:rFonts w:ascii="Raleway" w:eastAsiaTheme="minorHAnsi" w:hAnsi="Raleway" w:cs="Calibri"/>
          <w:sz w:val="22"/>
          <w:szCs w:val="22"/>
          <w:bdr w:val="none" w:sz="0" w:space="0" w:color="auto"/>
          <w:lang w:val="en-GB"/>
        </w:rPr>
        <w:lastRenderedPageBreak/>
        <w:t>developing a green space metric to track the amount of green space across the University’s estate to ensure any development on green space is appropriately mitigated and produces a biodiversity net gain</w:t>
      </w:r>
    </w:p>
    <w:p w14:paraId="3B5B7917" w14:textId="77777777" w:rsidR="00C47760" w:rsidRPr="00C47760" w:rsidRDefault="00C47760" w:rsidP="00C47760">
      <w:pPr>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contextualSpacing/>
        <w:jc w:val="both"/>
        <w:rPr>
          <w:rFonts w:ascii="Raleway" w:eastAsiaTheme="minorHAnsi" w:hAnsi="Raleway" w:cs="Calibri"/>
          <w:sz w:val="22"/>
          <w:szCs w:val="22"/>
          <w:bdr w:val="none" w:sz="0" w:space="0" w:color="auto"/>
          <w:lang w:val="en-GB"/>
        </w:rPr>
      </w:pPr>
      <w:r w:rsidRPr="00C47760">
        <w:rPr>
          <w:rFonts w:ascii="Raleway" w:eastAsiaTheme="minorHAnsi" w:hAnsi="Raleway" w:cs="Calibri"/>
          <w:sz w:val="22"/>
          <w:szCs w:val="22"/>
          <w:bdr w:val="none" w:sz="0" w:space="0" w:color="auto"/>
          <w:lang w:val="en-GB"/>
        </w:rPr>
        <w:t>supporting use of the campus grounds as an educational and wellbeing resource for students, staff and the community at large</w:t>
      </w:r>
    </w:p>
    <w:p w14:paraId="3F414E15" w14:textId="77777777" w:rsidR="00C47760" w:rsidRPr="00C47760" w:rsidRDefault="00C47760" w:rsidP="00C47760">
      <w:pPr>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contextualSpacing/>
        <w:jc w:val="both"/>
        <w:rPr>
          <w:rFonts w:ascii="Raleway" w:eastAsiaTheme="minorHAnsi" w:hAnsi="Raleway" w:cs="Calibri"/>
          <w:sz w:val="22"/>
          <w:szCs w:val="22"/>
          <w:bdr w:val="none" w:sz="0" w:space="0" w:color="auto"/>
          <w:lang w:val="en-GB"/>
        </w:rPr>
      </w:pPr>
      <w:r w:rsidRPr="00C47760">
        <w:rPr>
          <w:rFonts w:ascii="Raleway" w:eastAsiaTheme="minorHAnsi" w:hAnsi="Raleway" w:cs="Calibri"/>
          <w:sz w:val="22"/>
          <w:szCs w:val="22"/>
          <w:bdr w:val="none" w:sz="0" w:space="0" w:color="auto"/>
          <w:lang w:val="en-GB"/>
        </w:rPr>
        <w:t>monitoring and maintaining swift nesting locations in University buildings on campus and in the city, including University Managed Housing</w:t>
      </w:r>
    </w:p>
    <w:p w14:paraId="475D5697" w14:textId="77777777" w:rsidR="00C47760" w:rsidRPr="00C47760" w:rsidRDefault="00C47760" w:rsidP="00C47760">
      <w:pPr>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contextualSpacing/>
        <w:jc w:val="both"/>
        <w:rPr>
          <w:rFonts w:ascii="Raleway" w:eastAsiaTheme="minorHAnsi" w:hAnsi="Raleway" w:cs="Calibri"/>
          <w:sz w:val="22"/>
          <w:szCs w:val="22"/>
          <w:bdr w:val="none" w:sz="0" w:space="0" w:color="auto"/>
          <w:lang w:val="en-GB"/>
        </w:rPr>
      </w:pPr>
      <w:r w:rsidRPr="00C47760">
        <w:rPr>
          <w:rFonts w:ascii="Raleway" w:eastAsiaTheme="minorHAnsi" w:hAnsi="Raleway" w:cs="Calibri"/>
          <w:sz w:val="22"/>
          <w:szCs w:val="22"/>
          <w:bdr w:val="none" w:sz="0" w:space="0" w:color="auto"/>
          <w:lang w:val="en-GB"/>
        </w:rPr>
        <w:t>working with Winchester City Council on conservation tasks at Westhill Cemetery to improve the chalk grassland habitat, recruiting staff and student volunteers for tasks</w:t>
      </w:r>
    </w:p>
    <w:p w14:paraId="62CFCC53" w14:textId="77777777" w:rsidR="00C47760" w:rsidRPr="00C47760" w:rsidRDefault="00C47760" w:rsidP="00C47760">
      <w:pPr>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contextualSpacing/>
        <w:jc w:val="both"/>
        <w:rPr>
          <w:rFonts w:ascii="Raleway" w:eastAsiaTheme="minorHAnsi" w:hAnsi="Raleway" w:cs="Calibri"/>
          <w:sz w:val="22"/>
          <w:szCs w:val="22"/>
          <w:bdr w:val="none" w:sz="0" w:space="0" w:color="auto"/>
          <w:lang w:val="en-GB"/>
        </w:rPr>
      </w:pPr>
      <w:r w:rsidRPr="00C47760">
        <w:rPr>
          <w:rFonts w:ascii="Raleway" w:eastAsiaTheme="minorHAnsi" w:hAnsi="Raleway" w:cs="Calibri"/>
          <w:sz w:val="22"/>
          <w:szCs w:val="22"/>
          <w:bdr w:val="none" w:sz="0" w:space="0" w:color="auto"/>
          <w:lang w:val="en-GB"/>
        </w:rPr>
        <w:t>improving habitat to encourage bird, bat and small mammal nesting opportunities</w:t>
      </w:r>
    </w:p>
    <w:p w14:paraId="58DE7474" w14:textId="6726AD03" w:rsidR="00C47760" w:rsidRDefault="00C47760" w:rsidP="00C47760">
      <w:pPr>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contextualSpacing/>
        <w:jc w:val="both"/>
        <w:rPr>
          <w:rFonts w:ascii="Raleway" w:eastAsiaTheme="minorHAnsi" w:hAnsi="Raleway" w:cs="Calibri"/>
          <w:sz w:val="22"/>
          <w:szCs w:val="22"/>
          <w:bdr w:val="none" w:sz="0" w:space="0" w:color="auto"/>
          <w:lang w:val="en-GB"/>
        </w:rPr>
      </w:pPr>
      <w:r w:rsidRPr="00C47760">
        <w:rPr>
          <w:rFonts w:ascii="Raleway" w:eastAsiaTheme="minorHAnsi" w:hAnsi="Raleway" w:cs="Calibri"/>
          <w:sz w:val="22"/>
          <w:szCs w:val="22"/>
          <w:bdr w:val="none" w:sz="0" w:space="0" w:color="auto"/>
          <w:lang w:val="en-GB"/>
        </w:rPr>
        <w:t xml:space="preserve">improving planting of native flowers and trees </w:t>
      </w:r>
    </w:p>
    <w:p w14:paraId="51C83703" w14:textId="6A5E445E" w:rsidR="00EF47E5" w:rsidRPr="00C47760" w:rsidRDefault="00EF47E5" w:rsidP="00C47760">
      <w:pPr>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contextualSpacing/>
        <w:jc w:val="both"/>
        <w:rPr>
          <w:rFonts w:ascii="Raleway" w:eastAsiaTheme="minorHAnsi" w:hAnsi="Raleway" w:cs="Calibri"/>
          <w:sz w:val="22"/>
          <w:szCs w:val="22"/>
          <w:bdr w:val="none" w:sz="0" w:space="0" w:color="auto"/>
          <w:lang w:val="en-GB"/>
        </w:rPr>
      </w:pPr>
      <w:r>
        <w:rPr>
          <w:rFonts w:ascii="Raleway" w:eastAsiaTheme="minorHAnsi" w:hAnsi="Raleway" w:cs="Calibri"/>
          <w:sz w:val="22"/>
          <w:szCs w:val="22"/>
          <w:bdr w:val="none" w:sz="0" w:space="0" w:color="auto"/>
          <w:lang w:val="en-GB"/>
        </w:rPr>
        <w:t>continuing to participate in the Hedgehog Friendly Campus initiative</w:t>
      </w:r>
    </w:p>
    <w:p w14:paraId="692659FC" w14:textId="77777777" w:rsidR="00C47760" w:rsidRPr="00C47760" w:rsidRDefault="00C47760" w:rsidP="00C47760">
      <w:pPr>
        <w:spacing w:after="120"/>
        <w:jc w:val="both"/>
        <w:rPr>
          <w:rFonts w:ascii="Raleway" w:hAnsi="Raleway" w:cs="Calibri"/>
          <w:sz w:val="22"/>
          <w:szCs w:val="22"/>
        </w:rPr>
      </w:pPr>
    </w:p>
    <w:p w14:paraId="7F56FC33" w14:textId="77777777" w:rsidR="00C47760" w:rsidRPr="00C47760" w:rsidRDefault="00C47760" w:rsidP="00C47760">
      <w:pPr>
        <w:keepNext/>
        <w:keepLines/>
        <w:spacing w:before="40"/>
        <w:outlineLvl w:val="1"/>
        <w:rPr>
          <w:rFonts w:asciiTheme="majorHAnsi" w:eastAsiaTheme="majorEastAsia" w:hAnsiTheme="majorHAnsi" w:cstheme="majorBidi"/>
          <w:color w:val="2F759E" w:themeColor="accent1" w:themeShade="BF"/>
          <w:sz w:val="26"/>
          <w:szCs w:val="26"/>
          <w:lang w:val="en"/>
        </w:rPr>
      </w:pPr>
      <w:r w:rsidRPr="00C47760">
        <w:rPr>
          <w:rFonts w:asciiTheme="majorHAnsi" w:eastAsiaTheme="majorEastAsia" w:hAnsiTheme="majorHAnsi" w:cstheme="majorBidi"/>
          <w:color w:val="2F759E" w:themeColor="accent1" w:themeShade="BF"/>
          <w:sz w:val="26"/>
          <w:szCs w:val="26"/>
          <w:lang w:val="en"/>
        </w:rPr>
        <w:t>Education and Research</w:t>
      </w:r>
    </w:p>
    <w:p w14:paraId="471620B2" w14:textId="77777777" w:rsidR="00C47760" w:rsidRPr="00C47760" w:rsidRDefault="00C47760" w:rsidP="00C47760">
      <w:pPr>
        <w:rPr>
          <w:b/>
        </w:rPr>
      </w:pPr>
    </w:p>
    <w:p w14:paraId="36F1235B" w14:textId="7870FD68" w:rsidR="00C47760" w:rsidRPr="00C47760" w:rsidRDefault="00C47760" w:rsidP="00C47760">
      <w:pPr>
        <w:spacing w:line="360" w:lineRule="auto"/>
        <w:rPr>
          <w:rFonts w:ascii="Raleway" w:hAnsi="Raleway"/>
          <w:sz w:val="22"/>
          <w:szCs w:val="22"/>
        </w:rPr>
      </w:pPr>
      <w:r w:rsidRPr="0024195C">
        <w:rPr>
          <w:rFonts w:ascii="Raleway" w:hAnsi="Raleway"/>
          <w:b/>
          <w:sz w:val="22"/>
          <w:szCs w:val="22"/>
        </w:rPr>
        <w:t>The University’s Climate Change Education Strategy will ensure that every graduate has understood how climate change is relevant to their discipline, the effect on social justice, the ubiquitous impact and the urgency of the challenges presented by climate change.</w:t>
      </w:r>
    </w:p>
    <w:p w14:paraId="5BE639F7" w14:textId="77777777" w:rsidR="00C47760" w:rsidRPr="00C47760" w:rsidRDefault="00C47760" w:rsidP="00C47760">
      <w:pPr>
        <w:spacing w:line="360" w:lineRule="auto"/>
        <w:rPr>
          <w:rFonts w:ascii="Raleway" w:hAnsi="Raleway"/>
          <w:sz w:val="22"/>
          <w:szCs w:val="22"/>
        </w:rPr>
      </w:pPr>
      <w:r w:rsidRPr="00C47760">
        <w:rPr>
          <w:rFonts w:ascii="Raleway" w:hAnsi="Raleway"/>
          <w:sz w:val="22"/>
          <w:szCs w:val="22"/>
        </w:rPr>
        <w:t>We will do this by:</w:t>
      </w:r>
    </w:p>
    <w:p w14:paraId="2A4AA5C1" w14:textId="09D1BC57" w:rsidR="00C47760" w:rsidRPr="00C47760" w:rsidRDefault="00EF47E5" w:rsidP="00C47760">
      <w:pPr>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771" w:hanging="357"/>
        <w:contextualSpacing/>
        <w:rPr>
          <w:rFonts w:ascii="Raleway" w:eastAsiaTheme="minorHAnsi" w:hAnsi="Raleway" w:cstheme="minorBidi"/>
          <w:sz w:val="22"/>
          <w:szCs w:val="22"/>
          <w:bdr w:val="none" w:sz="0" w:space="0" w:color="auto"/>
          <w:lang w:val="en-GB"/>
        </w:rPr>
      </w:pPr>
      <w:r>
        <w:rPr>
          <w:rFonts w:ascii="Raleway" w:eastAsiaTheme="minorHAnsi" w:hAnsi="Raleway" w:cstheme="minorBidi"/>
          <w:sz w:val="22"/>
          <w:szCs w:val="22"/>
          <w:bdr w:val="none" w:sz="0" w:space="0" w:color="auto"/>
          <w:lang w:val="en-GB"/>
        </w:rPr>
        <w:t>maintaining</w:t>
      </w:r>
      <w:r w:rsidRPr="00C47760">
        <w:rPr>
          <w:rFonts w:ascii="Raleway" w:eastAsiaTheme="minorHAnsi" w:hAnsi="Raleway" w:cstheme="minorBidi"/>
          <w:sz w:val="22"/>
          <w:szCs w:val="22"/>
          <w:bdr w:val="none" w:sz="0" w:space="0" w:color="auto"/>
          <w:lang w:val="en-GB"/>
        </w:rPr>
        <w:t xml:space="preserve"> </w:t>
      </w:r>
      <w:r w:rsidR="00C47760" w:rsidRPr="00C47760">
        <w:rPr>
          <w:rFonts w:ascii="Raleway" w:eastAsiaTheme="minorHAnsi" w:hAnsi="Raleway" w:cstheme="minorBidi"/>
          <w:sz w:val="22"/>
          <w:szCs w:val="22"/>
          <w:bdr w:val="none" w:sz="0" w:space="0" w:color="auto"/>
          <w:lang w:val="en-GB"/>
        </w:rPr>
        <w:t xml:space="preserve">Responsible Futures accreditation </w:t>
      </w:r>
      <w:r w:rsidR="000A083C">
        <w:rPr>
          <w:rFonts w:ascii="Raleway" w:eastAsiaTheme="minorHAnsi" w:hAnsi="Raleway" w:cstheme="minorBidi"/>
          <w:sz w:val="22"/>
          <w:szCs w:val="22"/>
          <w:bdr w:val="none" w:sz="0" w:space="0" w:color="auto"/>
          <w:lang w:val="en-GB"/>
        </w:rPr>
        <w:t xml:space="preserve">(or alternative accreditation) </w:t>
      </w:r>
      <w:r w:rsidR="00C47760" w:rsidRPr="00C47760">
        <w:rPr>
          <w:rFonts w:ascii="Raleway" w:eastAsiaTheme="minorHAnsi" w:hAnsi="Raleway" w:cstheme="minorBidi"/>
          <w:sz w:val="22"/>
          <w:szCs w:val="22"/>
          <w:bdr w:val="none" w:sz="0" w:space="0" w:color="auto"/>
          <w:lang w:val="en-GB"/>
        </w:rPr>
        <w:t>as a way of realising the aims of the Climate Change Education Strategy</w:t>
      </w:r>
      <w:r w:rsidR="002D5F07">
        <w:rPr>
          <w:rFonts w:ascii="Raleway" w:eastAsiaTheme="minorHAnsi" w:hAnsi="Raleway" w:cstheme="minorBidi"/>
          <w:sz w:val="22"/>
          <w:szCs w:val="22"/>
          <w:bdr w:val="none" w:sz="0" w:space="0" w:color="auto"/>
          <w:lang w:val="en-GB"/>
        </w:rPr>
        <w:t xml:space="preserve"> </w:t>
      </w:r>
    </w:p>
    <w:p w14:paraId="13EF4F85" w14:textId="77777777" w:rsidR="00C47760" w:rsidRPr="00C47760" w:rsidRDefault="00C47760" w:rsidP="00C47760">
      <w:pPr>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contextualSpacing/>
        <w:rPr>
          <w:rFonts w:ascii="Raleway" w:eastAsiaTheme="minorHAnsi" w:hAnsi="Raleway" w:cstheme="minorBidi"/>
          <w:sz w:val="22"/>
          <w:szCs w:val="22"/>
          <w:bdr w:val="none" w:sz="0" w:space="0" w:color="auto"/>
          <w:lang w:val="en-GB"/>
        </w:rPr>
      </w:pPr>
      <w:r w:rsidRPr="00C47760">
        <w:rPr>
          <w:rFonts w:ascii="Raleway" w:eastAsiaTheme="minorHAnsi" w:hAnsi="Raleway" w:cstheme="minorBidi"/>
          <w:sz w:val="22"/>
          <w:szCs w:val="22"/>
          <w:bdr w:val="none" w:sz="0" w:space="0" w:color="auto"/>
          <w:lang w:val="en-GB"/>
        </w:rPr>
        <w:t>embedding sustainability and building links between formal and informal curricula</w:t>
      </w:r>
    </w:p>
    <w:p w14:paraId="5ECA5C5C" w14:textId="77777777" w:rsidR="00C47760" w:rsidRPr="00C47760" w:rsidRDefault="00C47760" w:rsidP="00C47760">
      <w:pPr>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contextualSpacing/>
        <w:rPr>
          <w:rFonts w:ascii="Raleway" w:eastAsiaTheme="minorHAnsi" w:hAnsi="Raleway" w:cstheme="minorBidi"/>
          <w:sz w:val="22"/>
          <w:szCs w:val="22"/>
          <w:bdr w:val="none" w:sz="0" w:space="0" w:color="auto"/>
          <w:lang w:val="en-GB"/>
        </w:rPr>
      </w:pPr>
      <w:r w:rsidRPr="00C47760">
        <w:rPr>
          <w:rFonts w:ascii="Raleway" w:eastAsiaTheme="minorHAnsi" w:hAnsi="Raleway" w:cstheme="minorBidi"/>
          <w:sz w:val="22"/>
          <w:szCs w:val="22"/>
          <w:bdr w:val="none" w:sz="0" w:space="0" w:color="auto"/>
          <w:lang w:val="en-GB"/>
        </w:rPr>
        <w:t>embedding the 17 Sustainable Development Goals in to all areas of the curriculum along with promoting them to prospective students and the wider community</w:t>
      </w:r>
    </w:p>
    <w:p w14:paraId="1446145C" w14:textId="77777777" w:rsidR="00C47760" w:rsidRPr="00C47760" w:rsidRDefault="00C47760" w:rsidP="00C47760">
      <w:pPr>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contextualSpacing/>
        <w:rPr>
          <w:rFonts w:ascii="Raleway" w:eastAsiaTheme="minorHAnsi" w:hAnsi="Raleway" w:cstheme="minorBidi"/>
          <w:sz w:val="22"/>
          <w:szCs w:val="22"/>
          <w:bdr w:val="none" w:sz="0" w:space="0" w:color="auto"/>
          <w:lang w:val="en-GB"/>
        </w:rPr>
      </w:pPr>
      <w:r w:rsidRPr="00C47760">
        <w:rPr>
          <w:rFonts w:ascii="Raleway" w:eastAsiaTheme="minorHAnsi" w:hAnsi="Raleway" w:cstheme="minorBidi"/>
          <w:sz w:val="22"/>
          <w:szCs w:val="22"/>
          <w:bdr w:val="none" w:sz="0" w:space="0" w:color="auto"/>
          <w:lang w:val="en-GB"/>
        </w:rPr>
        <w:t xml:space="preserve">supporting faculties and degree programmes where needed and inputting on lectures and talks to students  </w:t>
      </w:r>
    </w:p>
    <w:p w14:paraId="5F87C637" w14:textId="439DF441" w:rsidR="00C47760" w:rsidRPr="00C47760" w:rsidRDefault="00C47760" w:rsidP="00C47760">
      <w:pPr>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contextualSpacing/>
        <w:rPr>
          <w:rFonts w:ascii="Raleway" w:eastAsiaTheme="minorHAnsi" w:hAnsi="Raleway" w:cstheme="minorBidi"/>
          <w:sz w:val="22"/>
          <w:szCs w:val="22"/>
          <w:bdr w:val="none" w:sz="0" w:space="0" w:color="auto"/>
          <w:lang w:val="en-GB"/>
        </w:rPr>
      </w:pPr>
      <w:r w:rsidRPr="00C47760">
        <w:rPr>
          <w:rFonts w:ascii="Raleway" w:eastAsiaTheme="minorHAnsi" w:hAnsi="Raleway" w:cstheme="minorBidi"/>
          <w:sz w:val="22"/>
          <w:szCs w:val="22"/>
          <w:bdr w:val="none" w:sz="0" w:space="0" w:color="auto"/>
          <w:lang w:val="en-GB"/>
        </w:rPr>
        <w:t xml:space="preserve">supporting the Institute of Values Studies </w:t>
      </w:r>
    </w:p>
    <w:p w14:paraId="76CC200B" w14:textId="77777777" w:rsidR="00C47760" w:rsidRPr="00C47760" w:rsidRDefault="00C47760" w:rsidP="00C47760">
      <w:pPr>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contextualSpacing/>
        <w:rPr>
          <w:rFonts w:ascii="Raleway" w:eastAsiaTheme="minorHAnsi" w:hAnsi="Raleway" w:cstheme="minorBidi"/>
          <w:sz w:val="22"/>
          <w:szCs w:val="22"/>
          <w:bdr w:val="none" w:sz="0" w:space="0" w:color="auto"/>
          <w:lang w:val="en-GB"/>
        </w:rPr>
      </w:pPr>
      <w:r w:rsidRPr="00C47760">
        <w:rPr>
          <w:rFonts w:ascii="Raleway" w:eastAsiaTheme="minorHAnsi" w:hAnsi="Raleway" w:cstheme="minorBidi"/>
          <w:sz w:val="22"/>
          <w:szCs w:val="22"/>
          <w:bdr w:val="none" w:sz="0" w:space="0" w:color="auto"/>
          <w:lang w:val="en-GB"/>
        </w:rPr>
        <w:t>promoting the campus as a Living Lab, encouraging students to undertake estates pro</w:t>
      </w:r>
      <w:r w:rsidR="00F64657">
        <w:rPr>
          <w:rFonts w:ascii="Raleway" w:eastAsiaTheme="minorHAnsi" w:hAnsi="Raleway" w:cstheme="minorBidi"/>
          <w:sz w:val="22"/>
          <w:szCs w:val="22"/>
          <w:bdr w:val="none" w:sz="0" w:space="0" w:color="auto"/>
          <w:lang w:val="en-GB"/>
        </w:rPr>
        <w:t>jects related to sustainability</w:t>
      </w:r>
    </w:p>
    <w:p w14:paraId="0FF62DB3" w14:textId="77777777" w:rsidR="00C47760" w:rsidRPr="00C47760" w:rsidRDefault="00C47760" w:rsidP="00C47760">
      <w:pPr>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contextualSpacing/>
        <w:rPr>
          <w:rFonts w:ascii="Raleway" w:eastAsiaTheme="minorHAnsi" w:hAnsi="Raleway" w:cstheme="minorBidi"/>
          <w:sz w:val="22"/>
          <w:szCs w:val="22"/>
          <w:bdr w:val="none" w:sz="0" w:space="0" w:color="auto"/>
          <w:lang w:val="en-GB"/>
        </w:rPr>
      </w:pPr>
      <w:r w:rsidRPr="00C47760">
        <w:rPr>
          <w:rFonts w:ascii="Raleway" w:eastAsiaTheme="minorHAnsi" w:hAnsi="Raleway" w:cstheme="minorBidi"/>
          <w:sz w:val="22"/>
          <w:szCs w:val="22"/>
          <w:bdr w:val="none" w:sz="0" w:space="0" w:color="auto"/>
          <w:lang w:val="en-GB"/>
        </w:rPr>
        <w:t>embedding sustainability within the module and programme surveys, tracking student feedback on sustainability, with the aim of seeing further inclusion and satisfaction in this area over time</w:t>
      </w:r>
    </w:p>
    <w:p w14:paraId="7243EE7C" w14:textId="77777777" w:rsidR="00C47760" w:rsidRPr="00C47760" w:rsidRDefault="00C47760" w:rsidP="00C47760">
      <w:pPr>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contextualSpacing/>
        <w:rPr>
          <w:rFonts w:ascii="Raleway" w:eastAsiaTheme="minorHAnsi" w:hAnsi="Raleway" w:cstheme="minorBidi"/>
          <w:sz w:val="22"/>
          <w:szCs w:val="22"/>
          <w:bdr w:val="none" w:sz="0" w:space="0" w:color="auto"/>
          <w:lang w:val="en-GB"/>
        </w:rPr>
      </w:pPr>
      <w:r w:rsidRPr="00C47760">
        <w:rPr>
          <w:rFonts w:ascii="Raleway" w:eastAsiaTheme="minorHAnsi" w:hAnsi="Raleway" w:cstheme="minorBidi"/>
          <w:sz w:val="22"/>
          <w:szCs w:val="22"/>
          <w:bdr w:val="none" w:sz="0" w:space="0" w:color="auto"/>
          <w:lang w:val="en-GB"/>
        </w:rPr>
        <w:t>fostering an institutional culture of sustainability where collaboration between academic staff, non-academic staff, students and community members occurs organically across the institution</w:t>
      </w:r>
    </w:p>
    <w:p w14:paraId="33210FAC" w14:textId="77777777" w:rsidR="00C47760" w:rsidRPr="00C47760" w:rsidRDefault="00C47760" w:rsidP="00C47760">
      <w:pPr>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contextualSpacing/>
        <w:jc w:val="both"/>
        <w:rPr>
          <w:rFonts w:ascii="Raleway" w:eastAsiaTheme="minorHAnsi" w:hAnsi="Raleway" w:cs="Calibri"/>
          <w:sz w:val="22"/>
          <w:szCs w:val="22"/>
          <w:bdr w:val="none" w:sz="0" w:space="0" w:color="auto"/>
          <w:lang w:val="en-GB"/>
        </w:rPr>
      </w:pPr>
      <w:r w:rsidRPr="00C47760">
        <w:rPr>
          <w:rFonts w:ascii="Raleway" w:eastAsiaTheme="minorHAnsi" w:hAnsi="Raleway" w:cstheme="minorBidi"/>
          <w:sz w:val="22"/>
          <w:szCs w:val="22"/>
          <w:bdr w:val="none" w:sz="0" w:space="0" w:color="auto"/>
          <w:lang w:val="en-GB"/>
        </w:rPr>
        <w:lastRenderedPageBreak/>
        <w:t xml:space="preserve">identifying and promoting examples of good practice for inclusion of sustainability in teaching, learning, and research across the University; including </w:t>
      </w:r>
      <w:r w:rsidRPr="00C47760">
        <w:rPr>
          <w:rFonts w:ascii="Raleway" w:eastAsiaTheme="minorHAnsi" w:hAnsi="Raleway" w:cs="Calibri"/>
          <w:sz w:val="22"/>
          <w:szCs w:val="22"/>
          <w:bdr w:val="none" w:sz="0" w:space="0" w:color="auto"/>
          <w:lang w:val="en-GB"/>
        </w:rPr>
        <w:t>relevant legislative, economic, technical, social and market developments</w:t>
      </w:r>
    </w:p>
    <w:p w14:paraId="16630072" w14:textId="77777777" w:rsidR="00C47760" w:rsidRPr="00C47760" w:rsidRDefault="00C47760" w:rsidP="00C47760">
      <w:pPr>
        <w:autoSpaceDE w:val="0"/>
        <w:autoSpaceDN w:val="0"/>
        <w:adjustRightInd w:val="0"/>
        <w:spacing w:line="360" w:lineRule="auto"/>
        <w:jc w:val="both"/>
        <w:rPr>
          <w:rFonts w:ascii="Raleway" w:hAnsi="Raleway" w:cs="Calibri"/>
          <w:sz w:val="22"/>
          <w:szCs w:val="22"/>
        </w:rPr>
      </w:pPr>
    </w:p>
    <w:p w14:paraId="6F14C969" w14:textId="77777777" w:rsidR="00C47760" w:rsidRPr="00C47760" w:rsidRDefault="00C47760" w:rsidP="00C47760">
      <w:pPr>
        <w:keepNext/>
        <w:keepLines/>
        <w:spacing w:before="40"/>
        <w:outlineLvl w:val="1"/>
        <w:rPr>
          <w:rFonts w:asciiTheme="majorHAnsi" w:eastAsiaTheme="majorEastAsia" w:hAnsiTheme="majorHAnsi" w:cstheme="majorBidi"/>
          <w:color w:val="2F759E" w:themeColor="accent1" w:themeShade="BF"/>
          <w:sz w:val="26"/>
          <w:szCs w:val="26"/>
        </w:rPr>
      </w:pPr>
      <w:r w:rsidRPr="00C47760">
        <w:rPr>
          <w:rFonts w:asciiTheme="majorHAnsi" w:eastAsiaTheme="majorEastAsia" w:hAnsiTheme="majorHAnsi" w:cstheme="majorBidi"/>
          <w:color w:val="2F759E" w:themeColor="accent1" w:themeShade="BF"/>
          <w:sz w:val="26"/>
          <w:szCs w:val="26"/>
        </w:rPr>
        <w:t>Sustainable Procurement</w:t>
      </w:r>
    </w:p>
    <w:p w14:paraId="0B7FC399" w14:textId="77777777" w:rsidR="00C47760" w:rsidRPr="00C47760" w:rsidRDefault="00C47760" w:rsidP="00C47760">
      <w:pPr>
        <w:rPr>
          <w:rFonts w:ascii="Raleway" w:eastAsia="Times New Roman" w:hAnsi="Raleway"/>
          <w:b/>
          <w:sz w:val="22"/>
          <w:szCs w:val="22"/>
          <w:lang w:eastAsia="en-GB"/>
        </w:rPr>
      </w:pPr>
    </w:p>
    <w:p w14:paraId="3F7F8133" w14:textId="77777777" w:rsidR="00C47760" w:rsidRPr="00C47760" w:rsidRDefault="00C47760" w:rsidP="00C47760">
      <w:pPr>
        <w:spacing w:line="360" w:lineRule="auto"/>
        <w:rPr>
          <w:rFonts w:ascii="Raleway" w:eastAsia="Times New Roman" w:hAnsi="Raleway"/>
          <w:b/>
          <w:sz w:val="22"/>
          <w:szCs w:val="22"/>
          <w:lang w:eastAsia="en-GB"/>
        </w:rPr>
      </w:pPr>
      <w:r w:rsidRPr="00C47760">
        <w:rPr>
          <w:rFonts w:ascii="Raleway" w:eastAsia="Times New Roman" w:hAnsi="Raleway"/>
          <w:b/>
          <w:sz w:val="22"/>
          <w:szCs w:val="22"/>
          <w:lang w:eastAsia="en-GB"/>
        </w:rPr>
        <w:t>We will embed sustainability into the procurement process.</w:t>
      </w:r>
    </w:p>
    <w:p w14:paraId="198C5959" w14:textId="1DB04139" w:rsidR="00C47760" w:rsidRPr="00C47760" w:rsidRDefault="00C47760" w:rsidP="00C47760">
      <w:pPr>
        <w:spacing w:line="360" w:lineRule="auto"/>
        <w:rPr>
          <w:rFonts w:ascii="Raleway" w:eastAsia="Times New Roman" w:hAnsi="Raleway"/>
          <w:sz w:val="22"/>
          <w:szCs w:val="22"/>
          <w:lang w:eastAsia="en-GB"/>
        </w:rPr>
      </w:pPr>
      <w:r w:rsidRPr="00C47760">
        <w:rPr>
          <w:rFonts w:ascii="Raleway" w:eastAsia="Times New Roman" w:hAnsi="Raleway"/>
          <w:sz w:val="22"/>
          <w:szCs w:val="22"/>
          <w:lang w:eastAsia="en-GB"/>
        </w:rPr>
        <w:t xml:space="preserve">The University will ensure that environmental and ethical responsibility is considered in all purchasing decisions, tenders and contracts, in line with the Procurement Policy published in 2016. </w:t>
      </w:r>
    </w:p>
    <w:p w14:paraId="384C5A50" w14:textId="0BD1B889" w:rsidR="00C47760" w:rsidRPr="00C47760" w:rsidRDefault="00C47760" w:rsidP="00C47760">
      <w:pPr>
        <w:spacing w:line="360" w:lineRule="auto"/>
        <w:rPr>
          <w:rFonts w:ascii="Raleway" w:eastAsia="Times New Roman" w:hAnsi="Raleway"/>
          <w:sz w:val="22"/>
          <w:szCs w:val="22"/>
          <w:lang w:eastAsia="en-GB"/>
        </w:rPr>
      </w:pPr>
      <w:r w:rsidRPr="00C47760">
        <w:rPr>
          <w:rFonts w:ascii="Raleway" w:eastAsia="Times New Roman" w:hAnsi="Raleway"/>
          <w:sz w:val="22"/>
          <w:szCs w:val="22"/>
          <w:lang w:eastAsia="en-GB"/>
        </w:rPr>
        <w:t xml:space="preserve">We will work with the </w:t>
      </w:r>
      <w:r w:rsidRPr="00C47760">
        <w:rPr>
          <w:rFonts w:ascii="Raleway" w:eastAsia="Times New Roman" w:hAnsi="Raleway" w:cs="Tahoma"/>
          <w:color w:val="000000"/>
          <w:sz w:val="22"/>
          <w:szCs w:val="22"/>
        </w:rPr>
        <w:t xml:space="preserve">Procurement </w:t>
      </w:r>
      <w:r w:rsidR="00445C91">
        <w:rPr>
          <w:rFonts w:ascii="Raleway" w:eastAsia="Times New Roman" w:hAnsi="Raleway" w:cs="Tahoma"/>
          <w:color w:val="000000"/>
          <w:sz w:val="22"/>
          <w:szCs w:val="22"/>
        </w:rPr>
        <w:t xml:space="preserve"> Specialist </w:t>
      </w:r>
      <w:r w:rsidRPr="00C47760">
        <w:rPr>
          <w:rFonts w:ascii="Raleway" w:eastAsia="Times New Roman" w:hAnsi="Raleway" w:cs="Tahoma"/>
          <w:color w:val="000000"/>
          <w:sz w:val="22"/>
          <w:szCs w:val="22"/>
        </w:rPr>
        <w:t xml:space="preserve">to ensure procurement decisions </w:t>
      </w:r>
      <w:r w:rsidRPr="00C47760">
        <w:rPr>
          <w:rFonts w:ascii="Raleway" w:eastAsia="Times New Roman" w:hAnsi="Raleway"/>
          <w:sz w:val="22"/>
          <w:szCs w:val="22"/>
          <w:lang w:eastAsia="en-GB"/>
        </w:rPr>
        <w:t>seek to ensure that goods and services are procured by:</w:t>
      </w:r>
    </w:p>
    <w:p w14:paraId="643184A1" w14:textId="77777777" w:rsidR="00C47760" w:rsidRPr="00C47760" w:rsidRDefault="00C47760" w:rsidP="00C47760">
      <w:pPr>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contextualSpacing/>
        <w:rPr>
          <w:rFonts w:ascii="Raleway" w:eastAsia="Times New Roman" w:hAnsi="Raleway" w:cstheme="minorBidi"/>
          <w:sz w:val="22"/>
          <w:szCs w:val="22"/>
          <w:bdr w:val="none" w:sz="0" w:space="0" w:color="auto"/>
          <w:lang w:val="en-GB" w:eastAsia="en-GB"/>
        </w:rPr>
      </w:pPr>
      <w:r w:rsidRPr="00C47760">
        <w:rPr>
          <w:rFonts w:ascii="Raleway" w:eastAsia="Times New Roman" w:hAnsi="Raleway" w:cstheme="minorBidi"/>
          <w:sz w:val="22"/>
          <w:szCs w:val="22"/>
          <w:bdr w:val="none" w:sz="0" w:space="0" w:color="auto"/>
          <w:lang w:val="en-GB" w:eastAsia="en-GB"/>
        </w:rPr>
        <w:t>questioning whether goods and services are definitely necessary by exploring opportunities of whether the product already exists on campus and is available to use</w:t>
      </w:r>
    </w:p>
    <w:p w14:paraId="5AB9FEF6" w14:textId="77777777" w:rsidR="00C47760" w:rsidRPr="00C47760" w:rsidRDefault="00C47760" w:rsidP="00C47760">
      <w:pPr>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contextualSpacing/>
        <w:rPr>
          <w:rFonts w:ascii="Raleway" w:eastAsia="Times New Roman" w:hAnsi="Raleway" w:cstheme="minorBidi"/>
          <w:sz w:val="22"/>
          <w:szCs w:val="22"/>
          <w:bdr w:val="none" w:sz="0" w:space="0" w:color="auto"/>
          <w:lang w:val="en-GB" w:eastAsia="en-GB"/>
        </w:rPr>
      </w:pPr>
      <w:r w:rsidRPr="00C47760">
        <w:rPr>
          <w:rFonts w:ascii="Raleway" w:eastAsia="Times New Roman" w:hAnsi="Raleway" w:cstheme="minorBidi"/>
          <w:sz w:val="22"/>
          <w:szCs w:val="22"/>
          <w:bdr w:val="none" w:sz="0" w:space="0" w:color="auto"/>
          <w:lang w:val="en-GB" w:eastAsia="en-GB"/>
        </w:rPr>
        <w:t>not endangering human or environmental health and minimising damage to the environment via obtaining the original resource, resource use, manufacturing methods, pollution, emissions and other waste by-products throughout the life cycle</w:t>
      </w:r>
    </w:p>
    <w:p w14:paraId="2C77017B" w14:textId="77777777" w:rsidR="00C47760" w:rsidRPr="00C47760" w:rsidRDefault="00C47760" w:rsidP="00C47760">
      <w:pPr>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contextualSpacing/>
        <w:rPr>
          <w:rFonts w:ascii="Raleway" w:eastAsia="Times New Roman" w:hAnsi="Raleway" w:cstheme="minorBidi"/>
          <w:sz w:val="22"/>
          <w:szCs w:val="22"/>
          <w:bdr w:val="none" w:sz="0" w:space="0" w:color="auto"/>
          <w:lang w:val="en-GB" w:eastAsia="en-GB"/>
        </w:rPr>
      </w:pPr>
      <w:r w:rsidRPr="00C47760">
        <w:rPr>
          <w:rFonts w:ascii="Raleway" w:eastAsia="Times New Roman" w:hAnsi="Raleway" w:cstheme="minorBidi"/>
          <w:sz w:val="22"/>
          <w:szCs w:val="22"/>
          <w:bdr w:val="none" w:sz="0" w:space="0" w:color="auto"/>
          <w:lang w:val="en-GB" w:eastAsia="en-GB"/>
        </w:rPr>
        <w:t>running in line with the University’s Carbon Management Plan, electrical goods/services should be Energy Saving Trust certification minimum A rated and European Union Energy Star rated.  Government Buying Standards and Green Public Procurement recommendations should be sought</w:t>
      </w:r>
    </w:p>
    <w:p w14:paraId="6C80848D" w14:textId="77777777" w:rsidR="00C47760" w:rsidRPr="00C47760" w:rsidRDefault="00C47760" w:rsidP="00C47760">
      <w:pPr>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contextualSpacing/>
        <w:rPr>
          <w:rFonts w:ascii="Raleway" w:eastAsia="Times New Roman" w:hAnsi="Raleway" w:cstheme="minorBidi"/>
          <w:sz w:val="22"/>
          <w:szCs w:val="22"/>
          <w:bdr w:val="none" w:sz="0" w:space="0" w:color="auto"/>
          <w:lang w:val="en-GB" w:eastAsia="en-GB"/>
        </w:rPr>
      </w:pPr>
      <w:r w:rsidRPr="00C47760">
        <w:rPr>
          <w:rFonts w:ascii="Raleway" w:eastAsia="Times New Roman" w:hAnsi="Raleway" w:cstheme="minorBidi"/>
          <w:sz w:val="22"/>
          <w:szCs w:val="22"/>
          <w:bdr w:val="none" w:sz="0" w:space="0" w:color="auto"/>
          <w:lang w:val="en-GB" w:eastAsia="en-GB"/>
        </w:rPr>
        <w:t>having minimal packaging and where possible, utilising recycled and recyclable packaging and operating/offering a packaging take-back compliance scheme</w:t>
      </w:r>
    </w:p>
    <w:p w14:paraId="196A1042" w14:textId="77777777" w:rsidR="00C47760" w:rsidRPr="00C47760" w:rsidRDefault="00C47760" w:rsidP="00C47760">
      <w:pPr>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contextualSpacing/>
        <w:rPr>
          <w:rFonts w:ascii="Raleway" w:eastAsia="Times New Roman" w:hAnsi="Raleway" w:cstheme="minorBidi"/>
          <w:sz w:val="22"/>
          <w:szCs w:val="22"/>
          <w:bdr w:val="none" w:sz="0" w:space="0" w:color="auto"/>
          <w:lang w:val="en-GB" w:eastAsia="en-GB"/>
        </w:rPr>
      </w:pPr>
      <w:r w:rsidRPr="00C47760">
        <w:rPr>
          <w:rFonts w:ascii="Raleway" w:eastAsia="Times New Roman" w:hAnsi="Raleway" w:cstheme="minorBidi"/>
          <w:sz w:val="22"/>
          <w:szCs w:val="22"/>
          <w:bdr w:val="none" w:sz="0" w:space="0" w:color="auto"/>
          <w:lang w:val="en-GB" w:eastAsia="en-GB"/>
        </w:rPr>
        <w:t>prohibiting the use of materials derived from threatened ecosystems, species or environments, and avoiding products and services that cause cruelty to animals</w:t>
      </w:r>
    </w:p>
    <w:p w14:paraId="14FE7159" w14:textId="77777777" w:rsidR="00C47760" w:rsidRPr="00C47760" w:rsidRDefault="00C47760" w:rsidP="00C47760">
      <w:pPr>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contextualSpacing/>
        <w:rPr>
          <w:rFonts w:ascii="Raleway" w:eastAsia="Times New Roman" w:hAnsi="Raleway" w:cstheme="minorBidi"/>
          <w:sz w:val="22"/>
          <w:szCs w:val="22"/>
          <w:bdr w:val="none" w:sz="0" w:space="0" w:color="auto"/>
          <w:lang w:val="en-GB" w:eastAsia="en-GB"/>
        </w:rPr>
      </w:pPr>
      <w:r w:rsidRPr="00C47760">
        <w:rPr>
          <w:rFonts w:ascii="Raleway" w:eastAsia="Times New Roman" w:hAnsi="Raleway" w:cstheme="minorBidi"/>
          <w:sz w:val="22"/>
          <w:szCs w:val="22"/>
          <w:bdr w:val="none" w:sz="0" w:space="0" w:color="auto"/>
          <w:lang w:val="en-GB" w:eastAsia="en-GB"/>
        </w:rPr>
        <w:t>supporting the principles of fair and ethical trade, and social and ecological labels</w:t>
      </w:r>
    </w:p>
    <w:p w14:paraId="004F0DBF" w14:textId="77777777" w:rsidR="00C47760" w:rsidRPr="00C47760" w:rsidRDefault="00C47760" w:rsidP="00C47760">
      <w:pPr>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contextualSpacing/>
        <w:rPr>
          <w:rFonts w:ascii="Raleway" w:eastAsia="Times New Roman" w:hAnsi="Raleway" w:cstheme="minorBidi"/>
          <w:sz w:val="22"/>
          <w:szCs w:val="22"/>
          <w:bdr w:val="none" w:sz="0" w:space="0" w:color="auto"/>
          <w:lang w:val="en-GB" w:eastAsia="en-GB"/>
        </w:rPr>
      </w:pPr>
      <w:r w:rsidRPr="00C47760">
        <w:rPr>
          <w:rFonts w:ascii="Raleway" w:eastAsia="Times New Roman" w:hAnsi="Raleway" w:cstheme="minorBidi"/>
          <w:sz w:val="22"/>
          <w:szCs w:val="22"/>
          <w:bdr w:val="none" w:sz="0" w:space="0" w:color="auto"/>
          <w:lang w:val="en-GB" w:eastAsia="en-GB"/>
        </w:rPr>
        <w:t>selecting in accordance with whole life costs and benefits</w:t>
      </w:r>
    </w:p>
    <w:p w14:paraId="73CF0484" w14:textId="77777777" w:rsidR="00C47760" w:rsidRPr="00C47760" w:rsidRDefault="00C47760" w:rsidP="00C47760">
      <w:pPr>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contextualSpacing/>
        <w:rPr>
          <w:rFonts w:ascii="Raleway" w:eastAsia="Times New Roman" w:hAnsi="Raleway" w:cstheme="minorBidi"/>
          <w:sz w:val="22"/>
          <w:szCs w:val="22"/>
          <w:bdr w:val="none" w:sz="0" w:space="0" w:color="auto"/>
          <w:lang w:val="en-GB" w:eastAsia="en-GB"/>
        </w:rPr>
      </w:pPr>
      <w:r w:rsidRPr="00C47760">
        <w:rPr>
          <w:rFonts w:ascii="Raleway" w:eastAsia="Times New Roman" w:hAnsi="Raleway" w:cstheme="minorBidi"/>
          <w:sz w:val="22"/>
          <w:szCs w:val="22"/>
          <w:bdr w:val="none" w:sz="0" w:space="0" w:color="auto"/>
          <w:lang w:val="en-GB" w:eastAsia="en-GB"/>
        </w:rPr>
        <w:t>sourcing from recycled materials</w:t>
      </w:r>
    </w:p>
    <w:p w14:paraId="67ED3BA1" w14:textId="77777777" w:rsidR="00C47760" w:rsidRPr="00C47760" w:rsidRDefault="00C47760" w:rsidP="00C47760">
      <w:pPr>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contextualSpacing/>
        <w:rPr>
          <w:rFonts w:ascii="Raleway" w:eastAsia="Times New Roman" w:hAnsi="Raleway" w:cstheme="minorBidi"/>
          <w:sz w:val="22"/>
          <w:szCs w:val="22"/>
          <w:bdr w:val="none" w:sz="0" w:space="0" w:color="auto"/>
          <w:lang w:val="en-GB" w:eastAsia="en-GB"/>
        </w:rPr>
      </w:pPr>
      <w:r w:rsidRPr="00C47760">
        <w:rPr>
          <w:rFonts w:ascii="Raleway" w:eastAsia="Times New Roman" w:hAnsi="Raleway" w:cstheme="minorBidi"/>
          <w:sz w:val="22"/>
          <w:szCs w:val="22"/>
          <w:bdr w:val="none" w:sz="0" w:space="0" w:color="auto"/>
          <w:lang w:val="en-GB" w:eastAsia="en-GB"/>
        </w:rPr>
        <w:t>ensuring products are durable, recyclable, repairable, refillable or re-usable as appropriate</w:t>
      </w:r>
    </w:p>
    <w:p w14:paraId="13158B7F" w14:textId="77777777" w:rsidR="00C47760" w:rsidRPr="00C47760" w:rsidRDefault="00C47760" w:rsidP="00C47760">
      <w:pPr>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contextualSpacing/>
        <w:rPr>
          <w:rFonts w:ascii="Raleway" w:eastAsia="Times New Roman" w:hAnsi="Raleway" w:cstheme="minorBidi"/>
          <w:sz w:val="22"/>
          <w:szCs w:val="22"/>
          <w:bdr w:val="none" w:sz="0" w:space="0" w:color="auto"/>
          <w:lang w:val="en-GB" w:eastAsia="en-GB"/>
        </w:rPr>
      </w:pPr>
      <w:r w:rsidRPr="00C47760">
        <w:rPr>
          <w:rFonts w:ascii="Raleway" w:eastAsia="Times New Roman" w:hAnsi="Raleway" w:cstheme="minorBidi"/>
          <w:sz w:val="22"/>
          <w:szCs w:val="22"/>
          <w:bdr w:val="none" w:sz="0" w:space="0" w:color="auto"/>
          <w:lang w:val="en-GB" w:eastAsia="en-GB"/>
        </w:rPr>
        <w:t>sourcing from suppliers who can demonstrate sound sustainable practices throughout their own supply chain</w:t>
      </w:r>
    </w:p>
    <w:p w14:paraId="54977263" w14:textId="733100AD" w:rsidR="00DB1D8E" w:rsidRPr="00CC2448" w:rsidRDefault="00C47760" w:rsidP="00CC2448">
      <w:pPr>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contextualSpacing/>
        <w:rPr>
          <w:rFonts w:ascii="Raleway" w:eastAsia="Times New Roman" w:hAnsi="Raleway" w:cstheme="minorBidi"/>
          <w:sz w:val="22"/>
          <w:szCs w:val="22"/>
          <w:bdr w:val="none" w:sz="0" w:space="0" w:color="auto"/>
          <w:lang w:val="en-GB" w:eastAsia="en-GB"/>
        </w:rPr>
      </w:pPr>
      <w:r w:rsidRPr="00C47760">
        <w:rPr>
          <w:rFonts w:ascii="Raleway" w:eastAsia="Times New Roman" w:hAnsi="Raleway" w:cstheme="minorBidi"/>
          <w:sz w:val="22"/>
          <w:szCs w:val="22"/>
          <w:bdr w:val="none" w:sz="0" w:space="0" w:color="auto"/>
          <w:lang w:val="en-GB" w:eastAsia="en-GB"/>
        </w:rPr>
        <w:t>sourcing locally and where this isn’t possible ensuring sustainable modes of transport are used</w:t>
      </w:r>
    </w:p>
    <w:p w14:paraId="477FE1F8" w14:textId="39F3EE8D" w:rsidR="00C47760" w:rsidRDefault="00C47760" w:rsidP="00C47760">
      <w:pPr>
        <w:spacing w:after="120"/>
        <w:jc w:val="both"/>
        <w:rPr>
          <w:rFonts w:ascii="Raleway" w:eastAsia="Times New Roman" w:hAnsi="Raleway" w:cs="Calibri"/>
          <w:sz w:val="22"/>
          <w:szCs w:val="22"/>
        </w:rPr>
      </w:pPr>
    </w:p>
    <w:p w14:paraId="5E135AE2" w14:textId="27926AC4" w:rsidR="00CC2448" w:rsidRDefault="00CC2448" w:rsidP="00C47760">
      <w:pPr>
        <w:spacing w:after="120"/>
        <w:jc w:val="both"/>
        <w:rPr>
          <w:rFonts w:ascii="Raleway" w:eastAsia="Times New Roman" w:hAnsi="Raleway" w:cs="Calibri"/>
          <w:sz w:val="22"/>
          <w:szCs w:val="22"/>
        </w:rPr>
      </w:pPr>
    </w:p>
    <w:p w14:paraId="3716B2CD" w14:textId="77777777" w:rsidR="00CC2448" w:rsidRPr="00C47760" w:rsidRDefault="00CC2448" w:rsidP="00C47760">
      <w:pPr>
        <w:spacing w:after="120"/>
        <w:jc w:val="both"/>
        <w:rPr>
          <w:rFonts w:ascii="Raleway" w:eastAsia="Times New Roman" w:hAnsi="Raleway" w:cs="Calibri"/>
          <w:sz w:val="22"/>
          <w:szCs w:val="22"/>
        </w:rPr>
      </w:pPr>
    </w:p>
    <w:p w14:paraId="100CC6B5" w14:textId="77777777" w:rsidR="00C47760" w:rsidRPr="00C47760" w:rsidRDefault="00C47760" w:rsidP="00C47760">
      <w:pPr>
        <w:keepNext/>
        <w:keepLines/>
        <w:spacing w:before="40"/>
        <w:outlineLvl w:val="1"/>
        <w:rPr>
          <w:rFonts w:asciiTheme="majorHAnsi" w:eastAsia="Times New Roman" w:hAnsiTheme="majorHAnsi" w:cstheme="majorBidi"/>
          <w:color w:val="2F759E" w:themeColor="accent1" w:themeShade="BF"/>
          <w:sz w:val="26"/>
          <w:szCs w:val="26"/>
        </w:rPr>
      </w:pPr>
      <w:r w:rsidRPr="00C47760">
        <w:rPr>
          <w:rFonts w:asciiTheme="majorHAnsi" w:eastAsia="Times New Roman" w:hAnsiTheme="majorHAnsi" w:cstheme="majorBidi"/>
          <w:color w:val="2F759E" w:themeColor="accent1" w:themeShade="BF"/>
          <w:sz w:val="26"/>
          <w:szCs w:val="26"/>
        </w:rPr>
        <w:lastRenderedPageBreak/>
        <w:t>Ethical Investment</w:t>
      </w:r>
    </w:p>
    <w:p w14:paraId="552FB889" w14:textId="77777777" w:rsidR="00C47760" w:rsidRPr="00C47760" w:rsidRDefault="00C47760" w:rsidP="00C47760"/>
    <w:p w14:paraId="22C7551C" w14:textId="77777777" w:rsidR="00C47760" w:rsidRPr="00C47760" w:rsidRDefault="00C47760" w:rsidP="00C47760">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ascii="Raleway" w:eastAsia="Times New Roman" w:hAnsi="Raleway"/>
          <w:b/>
          <w:sz w:val="22"/>
          <w:szCs w:val="22"/>
          <w:bdr w:val="none" w:sz="0" w:space="0" w:color="auto"/>
          <w:lang w:val="en-GB" w:eastAsia="en-GB"/>
        </w:rPr>
      </w:pPr>
      <w:r w:rsidRPr="00C47760">
        <w:rPr>
          <w:rFonts w:ascii="Raleway" w:eastAsia="Times New Roman" w:hAnsi="Raleway"/>
          <w:b/>
          <w:sz w:val="22"/>
          <w:szCs w:val="22"/>
          <w:bdr w:val="none" w:sz="0" w:space="0" w:color="auto"/>
          <w:lang w:val="en-GB" w:eastAsia="en-GB"/>
        </w:rPr>
        <w:t xml:space="preserve">We will commit to environmental sustainability through the implementation of our ethical investment policy. </w:t>
      </w:r>
    </w:p>
    <w:p w14:paraId="5418D7E1" w14:textId="77777777" w:rsidR="00C47760" w:rsidRPr="00C47760" w:rsidRDefault="00C47760" w:rsidP="00C47760">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ascii="Raleway" w:eastAsia="Times New Roman" w:hAnsi="Raleway"/>
          <w:sz w:val="22"/>
          <w:szCs w:val="22"/>
          <w:bdr w:val="none" w:sz="0" w:space="0" w:color="auto"/>
          <w:lang w:val="en-GB" w:eastAsia="en-GB"/>
        </w:rPr>
      </w:pPr>
      <w:r w:rsidRPr="00C47760">
        <w:rPr>
          <w:rFonts w:ascii="Raleway" w:eastAsia="Times New Roman" w:hAnsi="Raleway"/>
          <w:sz w:val="22"/>
          <w:szCs w:val="22"/>
          <w:bdr w:val="none" w:sz="0" w:space="0" w:color="auto"/>
          <w:lang w:val="en-GB" w:eastAsia="en-GB"/>
        </w:rPr>
        <w:t>The use of positive ethical criteria in assessing companies is firmly incorporated within the University’s Ethical Investment Policy through a process of constructive engagement with business using our ethical assessment criteria for:</w:t>
      </w:r>
    </w:p>
    <w:p w14:paraId="581EC23B" w14:textId="77777777" w:rsidR="00C47760" w:rsidRPr="00C47760" w:rsidRDefault="00C47760" w:rsidP="00C47760">
      <w:pPr>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ascii="Raleway" w:eastAsia="Times New Roman" w:hAnsi="Raleway"/>
          <w:sz w:val="22"/>
          <w:szCs w:val="22"/>
          <w:lang w:eastAsia="en-GB"/>
        </w:rPr>
      </w:pPr>
      <w:r w:rsidRPr="00C47760">
        <w:rPr>
          <w:rFonts w:ascii="Raleway" w:eastAsia="Times New Roman" w:hAnsi="Raleway"/>
          <w:sz w:val="22"/>
          <w:szCs w:val="22"/>
          <w:lang w:eastAsia="en-GB"/>
        </w:rPr>
        <w:t>Responsible employment practices</w:t>
      </w:r>
    </w:p>
    <w:p w14:paraId="2F0E3610" w14:textId="77777777" w:rsidR="00C47760" w:rsidRPr="00C47760" w:rsidRDefault="00C47760" w:rsidP="00C47760">
      <w:pPr>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ascii="Raleway" w:eastAsia="Times New Roman" w:hAnsi="Raleway"/>
          <w:sz w:val="22"/>
          <w:szCs w:val="22"/>
          <w:lang w:eastAsia="en-GB"/>
        </w:rPr>
      </w:pPr>
      <w:r w:rsidRPr="00C47760">
        <w:rPr>
          <w:rFonts w:ascii="Raleway" w:eastAsia="Times New Roman" w:hAnsi="Raleway"/>
          <w:sz w:val="22"/>
          <w:szCs w:val="22"/>
          <w:lang w:eastAsia="en-GB"/>
        </w:rPr>
        <w:t>Best corporate governance practice</w:t>
      </w:r>
    </w:p>
    <w:p w14:paraId="4F3CDB7A" w14:textId="77777777" w:rsidR="00C47760" w:rsidRPr="00C47760" w:rsidRDefault="00C47760" w:rsidP="00C47760">
      <w:pPr>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ascii="Raleway" w:eastAsia="Times New Roman" w:hAnsi="Raleway"/>
          <w:sz w:val="22"/>
          <w:szCs w:val="22"/>
          <w:lang w:eastAsia="en-GB"/>
        </w:rPr>
      </w:pPr>
      <w:r w:rsidRPr="00C47760">
        <w:rPr>
          <w:rFonts w:ascii="Raleway" w:eastAsia="Times New Roman" w:hAnsi="Raleway"/>
          <w:sz w:val="22"/>
          <w:szCs w:val="22"/>
          <w:lang w:eastAsia="en-GB"/>
        </w:rPr>
        <w:t>Conscientiousness with regard to human and animal rights</w:t>
      </w:r>
    </w:p>
    <w:p w14:paraId="6CBCC516" w14:textId="77777777" w:rsidR="00C47760" w:rsidRPr="00C47760" w:rsidRDefault="00C47760" w:rsidP="00C47760">
      <w:pPr>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ascii="Raleway" w:eastAsia="Times New Roman" w:hAnsi="Raleway"/>
          <w:sz w:val="22"/>
          <w:szCs w:val="22"/>
          <w:lang w:eastAsia="en-GB"/>
        </w:rPr>
      </w:pPr>
      <w:r w:rsidRPr="00C47760">
        <w:rPr>
          <w:rFonts w:ascii="Raleway" w:eastAsia="Times New Roman" w:hAnsi="Raleway"/>
          <w:sz w:val="22"/>
          <w:szCs w:val="22"/>
          <w:lang w:eastAsia="en-GB"/>
        </w:rPr>
        <w:t>Sustainable environmental practice</w:t>
      </w:r>
    </w:p>
    <w:p w14:paraId="20E1E12B" w14:textId="77777777" w:rsidR="00C47760" w:rsidRPr="00C47760" w:rsidRDefault="00C47760" w:rsidP="00C47760">
      <w:pPr>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ascii="Raleway" w:eastAsia="Times New Roman" w:hAnsi="Raleway"/>
          <w:sz w:val="22"/>
          <w:szCs w:val="22"/>
          <w:lang w:eastAsia="en-GB"/>
        </w:rPr>
      </w:pPr>
      <w:r w:rsidRPr="00C47760">
        <w:rPr>
          <w:rFonts w:ascii="Raleway" w:eastAsia="Times New Roman" w:hAnsi="Raleway"/>
          <w:sz w:val="22"/>
          <w:szCs w:val="22"/>
          <w:lang w:eastAsia="en-GB"/>
        </w:rPr>
        <w:t>Sensitivity towards the communities in which business operates</w:t>
      </w:r>
    </w:p>
    <w:p w14:paraId="1487F1FC" w14:textId="77777777" w:rsidR="00186D3C" w:rsidRDefault="00186D3C" w:rsidP="00C47760">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ascii="Raleway" w:eastAsia="Times New Roman" w:hAnsi="Raleway"/>
          <w:sz w:val="22"/>
          <w:szCs w:val="22"/>
          <w:bdr w:val="none" w:sz="0" w:space="0" w:color="auto"/>
          <w:lang w:val="en-GB" w:eastAsia="en-GB"/>
        </w:rPr>
      </w:pPr>
      <w:r>
        <w:rPr>
          <w:rFonts w:ascii="Raleway" w:eastAsia="Times New Roman" w:hAnsi="Raleway"/>
          <w:sz w:val="22"/>
          <w:szCs w:val="22"/>
          <w:bdr w:val="none" w:sz="0" w:space="0" w:color="auto"/>
          <w:lang w:val="en-GB" w:eastAsia="en-GB"/>
        </w:rPr>
        <w:t>Where required for major construction projects, we will only obtain external funding from ethical sources.</w:t>
      </w:r>
    </w:p>
    <w:p w14:paraId="3E5B0F56" w14:textId="77777777" w:rsidR="00C47760" w:rsidRPr="00C47760" w:rsidRDefault="00C47760" w:rsidP="00C47760">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ascii="Raleway" w:eastAsia="Times New Roman" w:hAnsi="Raleway"/>
          <w:sz w:val="22"/>
          <w:szCs w:val="22"/>
          <w:bdr w:val="none" w:sz="0" w:space="0" w:color="auto"/>
          <w:lang w:val="en-GB" w:eastAsia="en-GB"/>
        </w:rPr>
      </w:pPr>
      <w:r w:rsidRPr="00C47760">
        <w:rPr>
          <w:rFonts w:ascii="Raleway" w:eastAsia="Times New Roman" w:hAnsi="Raleway"/>
          <w:sz w:val="22"/>
          <w:szCs w:val="22"/>
          <w:bdr w:val="none" w:sz="0" w:space="0" w:color="auto"/>
          <w:lang w:val="en-GB" w:eastAsia="en-GB"/>
        </w:rPr>
        <w:t>We will continue to support People &amp; Planet’s Fossil Free Declaration and our full divestment commitment for no investments in fossil fuels and receive no research funding from the fossil fuel industry.</w:t>
      </w:r>
    </w:p>
    <w:p w14:paraId="46683853" w14:textId="77777777" w:rsidR="00C47760" w:rsidRPr="00C47760" w:rsidRDefault="00C47760" w:rsidP="00C47760">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ascii="Raleway" w:eastAsia="Times New Roman" w:hAnsi="Raleway"/>
          <w:sz w:val="22"/>
          <w:szCs w:val="22"/>
          <w:bdr w:val="none" w:sz="0" w:space="0" w:color="auto"/>
          <w:lang w:val="en-GB" w:eastAsia="en-GB"/>
        </w:rPr>
      </w:pPr>
      <w:r w:rsidRPr="00C47760">
        <w:rPr>
          <w:rFonts w:ascii="Raleway" w:eastAsia="Times New Roman" w:hAnsi="Raleway"/>
          <w:sz w:val="22"/>
          <w:szCs w:val="22"/>
          <w:bdr w:val="none" w:sz="0" w:space="0" w:color="auto"/>
          <w:lang w:val="en-GB" w:eastAsia="en-GB"/>
        </w:rPr>
        <w:t>We will continue to engage on a revision of our investment portfolio to ensure funds are fully divested.</w:t>
      </w:r>
    </w:p>
    <w:p w14:paraId="27459914" w14:textId="77777777" w:rsidR="00C47760" w:rsidRPr="00C47760" w:rsidRDefault="00C47760" w:rsidP="00C47760">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ascii="Raleway" w:eastAsia="Times New Roman" w:hAnsi="Raleway"/>
          <w:sz w:val="22"/>
          <w:szCs w:val="22"/>
          <w:bdr w:val="none" w:sz="0" w:space="0" w:color="auto"/>
          <w:lang w:val="en-GB" w:eastAsia="en-GB"/>
        </w:rPr>
      </w:pPr>
      <w:r w:rsidRPr="00C47760">
        <w:rPr>
          <w:rFonts w:ascii="Raleway" w:eastAsia="Times New Roman" w:hAnsi="Raleway"/>
          <w:sz w:val="22"/>
          <w:szCs w:val="22"/>
          <w:bdr w:val="none" w:sz="0" w:space="0" w:color="auto"/>
          <w:lang w:val="en-GB" w:eastAsia="en-GB"/>
        </w:rPr>
        <w:t>We will remain accredited by the Living Wage Foundation as a Living Wage employer.</w:t>
      </w:r>
    </w:p>
    <w:p w14:paraId="23E00A51" w14:textId="77777777" w:rsidR="00C47760" w:rsidRPr="00C47760" w:rsidRDefault="00C47760" w:rsidP="00C47760">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ascii="Raleway" w:eastAsia="Times New Roman" w:hAnsi="Raleway"/>
          <w:sz w:val="22"/>
          <w:szCs w:val="22"/>
          <w:bdr w:val="none" w:sz="0" w:space="0" w:color="auto"/>
          <w:lang w:val="en-GB" w:eastAsia="en-GB"/>
        </w:rPr>
      </w:pPr>
      <w:r w:rsidRPr="00C47760">
        <w:rPr>
          <w:rFonts w:ascii="Raleway" w:eastAsia="Times New Roman" w:hAnsi="Raleway"/>
          <w:sz w:val="22"/>
          <w:szCs w:val="22"/>
          <w:bdr w:val="none" w:sz="0" w:space="0" w:color="auto"/>
          <w:lang w:val="en-GB" w:eastAsia="en-GB"/>
        </w:rPr>
        <w:t>We will continue to seek further ethical investment opportunities.</w:t>
      </w:r>
    </w:p>
    <w:p w14:paraId="64F88D6E" w14:textId="77777777" w:rsidR="00C47760" w:rsidRPr="00C47760" w:rsidRDefault="00C47760" w:rsidP="00C47760">
      <w:pPr>
        <w:spacing w:line="360" w:lineRule="auto"/>
        <w:rPr>
          <w:rFonts w:ascii="Raleway" w:hAnsi="Raleway"/>
          <w:sz w:val="22"/>
          <w:szCs w:val="22"/>
        </w:rPr>
      </w:pPr>
      <w:r w:rsidRPr="00C47760">
        <w:rPr>
          <w:rFonts w:ascii="Raleway" w:hAnsi="Raleway"/>
          <w:sz w:val="22"/>
          <w:szCs w:val="22"/>
        </w:rPr>
        <w:t>We will continue to review treasury management as funds on long term deposits mature for reinvestment.</w:t>
      </w:r>
    </w:p>
    <w:p w14:paraId="2E56A428" w14:textId="77777777" w:rsidR="00C47760" w:rsidRPr="00C47760" w:rsidRDefault="00C47760" w:rsidP="00C47760">
      <w:pPr>
        <w:spacing w:line="360" w:lineRule="auto"/>
        <w:rPr>
          <w:rFonts w:ascii="Raleway" w:hAnsi="Raleway"/>
          <w:sz w:val="22"/>
          <w:szCs w:val="22"/>
        </w:rPr>
      </w:pPr>
    </w:p>
    <w:p w14:paraId="4CE45B49" w14:textId="77777777" w:rsidR="00C47760" w:rsidRPr="00C47760" w:rsidRDefault="00C47760" w:rsidP="00C47760">
      <w:pPr>
        <w:keepNext/>
        <w:keepLines/>
        <w:spacing w:before="40"/>
        <w:outlineLvl w:val="1"/>
        <w:rPr>
          <w:rFonts w:asciiTheme="majorHAnsi" w:eastAsiaTheme="majorEastAsia" w:hAnsiTheme="majorHAnsi" w:cstheme="majorBidi"/>
          <w:color w:val="2F759E" w:themeColor="accent1" w:themeShade="BF"/>
          <w:sz w:val="26"/>
          <w:szCs w:val="26"/>
        </w:rPr>
      </w:pPr>
      <w:r w:rsidRPr="00C47760">
        <w:rPr>
          <w:rFonts w:asciiTheme="majorHAnsi" w:eastAsiaTheme="majorEastAsia" w:hAnsiTheme="majorHAnsi" w:cstheme="majorBidi"/>
          <w:color w:val="2F759E" w:themeColor="accent1" w:themeShade="BF"/>
          <w:sz w:val="26"/>
          <w:szCs w:val="26"/>
        </w:rPr>
        <w:t>Community</w:t>
      </w:r>
    </w:p>
    <w:p w14:paraId="6F8EE7AB" w14:textId="77777777" w:rsidR="00C47760" w:rsidRPr="00C47760" w:rsidRDefault="00C47760" w:rsidP="00C47760"/>
    <w:p w14:paraId="585A7764" w14:textId="77777777" w:rsidR="00C47760" w:rsidRPr="00C47760" w:rsidRDefault="00C47760" w:rsidP="00C47760">
      <w:pPr>
        <w:autoSpaceDE w:val="0"/>
        <w:autoSpaceDN w:val="0"/>
        <w:adjustRightInd w:val="0"/>
        <w:spacing w:line="360" w:lineRule="auto"/>
        <w:jc w:val="both"/>
        <w:rPr>
          <w:rFonts w:ascii="Raleway" w:hAnsi="Raleway" w:cs="Calibri"/>
          <w:b/>
          <w:sz w:val="22"/>
          <w:szCs w:val="22"/>
        </w:rPr>
      </w:pPr>
      <w:r w:rsidRPr="00C47760">
        <w:rPr>
          <w:rFonts w:ascii="Raleway" w:hAnsi="Raleway" w:cs="Calibri"/>
          <w:b/>
          <w:sz w:val="22"/>
          <w:szCs w:val="22"/>
        </w:rPr>
        <w:t>We will continue and build upon external engagement to further develop internal and external capacity and knowledge, and influence wider policies.</w:t>
      </w:r>
    </w:p>
    <w:p w14:paraId="21A3234D" w14:textId="77777777" w:rsidR="00C47760" w:rsidRPr="00C47760" w:rsidRDefault="00C47760" w:rsidP="00C47760">
      <w:pPr>
        <w:autoSpaceDE w:val="0"/>
        <w:autoSpaceDN w:val="0"/>
        <w:adjustRightInd w:val="0"/>
        <w:spacing w:line="360" w:lineRule="auto"/>
        <w:jc w:val="both"/>
        <w:rPr>
          <w:rFonts w:ascii="Raleway" w:hAnsi="Raleway" w:cs="Calibri"/>
          <w:sz w:val="22"/>
          <w:szCs w:val="22"/>
        </w:rPr>
      </w:pPr>
      <w:r w:rsidRPr="00C47760">
        <w:rPr>
          <w:rFonts w:ascii="Raleway" w:hAnsi="Raleway" w:cs="Calibri"/>
          <w:sz w:val="22"/>
          <w:szCs w:val="22"/>
        </w:rPr>
        <w:t xml:space="preserve">We will continue to work with the local community to improve initiatives in environmental sustainability. </w:t>
      </w:r>
    </w:p>
    <w:p w14:paraId="0A8E1100" w14:textId="77777777" w:rsidR="00C47760" w:rsidRPr="00C47760" w:rsidRDefault="00C47760" w:rsidP="00C47760">
      <w:pPr>
        <w:spacing w:line="360" w:lineRule="auto"/>
        <w:jc w:val="both"/>
        <w:rPr>
          <w:rFonts w:ascii="Raleway" w:hAnsi="Raleway"/>
          <w:sz w:val="22"/>
          <w:szCs w:val="22"/>
        </w:rPr>
      </w:pPr>
      <w:r w:rsidRPr="00C47760">
        <w:rPr>
          <w:rFonts w:ascii="Raleway" w:hAnsi="Raleway"/>
          <w:sz w:val="22"/>
          <w:szCs w:val="22"/>
        </w:rPr>
        <w:t>We will support opportunities to work collaboratively with the local community to enhance provision of student learning and volunteering off campus relating to environmental and social sustainability.</w:t>
      </w:r>
    </w:p>
    <w:p w14:paraId="072EE02E" w14:textId="77777777" w:rsidR="00C47760" w:rsidRPr="00C47760" w:rsidRDefault="00C47760" w:rsidP="00C47760">
      <w:pPr>
        <w:spacing w:line="360" w:lineRule="auto"/>
        <w:jc w:val="both"/>
        <w:rPr>
          <w:rFonts w:ascii="Raleway" w:hAnsi="Raleway" w:cs="Calibri"/>
          <w:sz w:val="22"/>
          <w:szCs w:val="22"/>
        </w:rPr>
      </w:pPr>
      <w:r w:rsidRPr="00C47760">
        <w:rPr>
          <w:rFonts w:ascii="Raleway" w:hAnsi="Raleway" w:cs="Calibri"/>
          <w:sz w:val="22"/>
          <w:szCs w:val="22"/>
        </w:rPr>
        <w:t>We will continue to support Winchester Action on Climate Change and encourage participation in environmentally sustainable behaviour and activities amongst staff and students.</w:t>
      </w:r>
    </w:p>
    <w:p w14:paraId="2C5AFA83" w14:textId="77777777" w:rsidR="00C47760" w:rsidRPr="00C47760" w:rsidRDefault="00C47760" w:rsidP="00C47760">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Raleway" w:eastAsia="MS Mincho" w:hAnsi="Raleway" w:cs="Calibri"/>
          <w:sz w:val="22"/>
          <w:szCs w:val="22"/>
          <w:bdr w:val="none" w:sz="0" w:space="0" w:color="auto"/>
          <w:lang w:val="en-GB" w:eastAsia="ja-JP"/>
        </w:rPr>
      </w:pPr>
      <w:r w:rsidRPr="00C47760">
        <w:rPr>
          <w:rFonts w:ascii="Raleway" w:eastAsia="MS Mincho" w:hAnsi="Raleway" w:cs="Calibri"/>
          <w:sz w:val="22"/>
          <w:szCs w:val="22"/>
          <w:bdr w:val="none" w:sz="0" w:space="0" w:color="auto"/>
          <w:lang w:val="en-GB" w:eastAsia="ja-JP"/>
        </w:rPr>
        <w:t>We will continue to enhance the reputation of the University within the local community, business and the Higher Education sector, which in turn will lead to greater opportunities for collaboration and improved student attraction and retention.</w:t>
      </w:r>
    </w:p>
    <w:p w14:paraId="3949371A" w14:textId="77777777" w:rsidR="00C47760" w:rsidRPr="00C47760" w:rsidRDefault="00C47760" w:rsidP="00C47760">
      <w:pPr>
        <w:rPr>
          <w:rFonts w:ascii="Raleway" w:hAnsi="Raleway" w:cs="Calibri"/>
          <w:sz w:val="22"/>
          <w:szCs w:val="22"/>
        </w:rPr>
      </w:pPr>
    </w:p>
    <w:p w14:paraId="48D3AD2C" w14:textId="77777777" w:rsidR="00C47760" w:rsidRPr="00C47760" w:rsidRDefault="00C47760" w:rsidP="00C47760">
      <w:pPr>
        <w:keepNext/>
        <w:keepLines/>
        <w:spacing w:before="40"/>
        <w:outlineLvl w:val="1"/>
        <w:rPr>
          <w:rFonts w:asciiTheme="majorHAnsi" w:eastAsiaTheme="majorEastAsia" w:hAnsiTheme="majorHAnsi" w:cstheme="majorBidi"/>
          <w:color w:val="2F759E" w:themeColor="accent1" w:themeShade="BF"/>
          <w:sz w:val="26"/>
          <w:szCs w:val="26"/>
          <w:lang w:val="en"/>
        </w:rPr>
      </w:pPr>
      <w:r w:rsidRPr="00C47760">
        <w:rPr>
          <w:rFonts w:asciiTheme="majorHAnsi" w:eastAsiaTheme="majorEastAsia" w:hAnsiTheme="majorHAnsi" w:cstheme="majorBidi"/>
          <w:color w:val="2F759E" w:themeColor="accent1" w:themeShade="BF"/>
          <w:sz w:val="26"/>
          <w:szCs w:val="26"/>
          <w:lang w:val="en"/>
        </w:rPr>
        <w:t>Good Management</w:t>
      </w:r>
    </w:p>
    <w:p w14:paraId="7BA74AD2" w14:textId="77777777" w:rsidR="00C47760" w:rsidRPr="00C47760" w:rsidRDefault="00C47760" w:rsidP="00C47760">
      <w:pPr>
        <w:rPr>
          <w:lang w:val="en"/>
        </w:rPr>
      </w:pPr>
    </w:p>
    <w:p w14:paraId="5BEE5253" w14:textId="77777777" w:rsidR="00C47760" w:rsidRPr="00C47760" w:rsidRDefault="00C47760" w:rsidP="00C47760">
      <w:pPr>
        <w:spacing w:line="360" w:lineRule="auto"/>
        <w:jc w:val="both"/>
        <w:rPr>
          <w:rFonts w:ascii="Raleway" w:hAnsi="Raleway" w:cs="Calibri"/>
          <w:b/>
          <w:sz w:val="22"/>
          <w:szCs w:val="22"/>
        </w:rPr>
      </w:pPr>
      <w:r w:rsidRPr="00C47760">
        <w:rPr>
          <w:rFonts w:ascii="Raleway" w:hAnsi="Raleway" w:cs="Calibri"/>
          <w:b/>
          <w:sz w:val="22"/>
          <w:szCs w:val="22"/>
        </w:rPr>
        <w:t xml:space="preserve">We will continue to integrate environmental principles into the University’s operational procedures and promote best practice at every level. </w:t>
      </w:r>
    </w:p>
    <w:p w14:paraId="60D913B1" w14:textId="77777777" w:rsidR="00C47760" w:rsidRPr="00C47760" w:rsidRDefault="00C47760" w:rsidP="00C47760">
      <w:pPr>
        <w:spacing w:line="360" w:lineRule="auto"/>
        <w:jc w:val="both"/>
        <w:rPr>
          <w:rFonts w:ascii="Raleway" w:hAnsi="Raleway" w:cs="Calibri"/>
          <w:sz w:val="22"/>
          <w:szCs w:val="22"/>
        </w:rPr>
      </w:pPr>
      <w:r w:rsidRPr="00C47760">
        <w:rPr>
          <w:rFonts w:ascii="Raleway" w:hAnsi="Raleway" w:cs="Calibri"/>
          <w:sz w:val="22"/>
          <w:szCs w:val="22"/>
        </w:rPr>
        <w:t>As the University moves towards Integrated Reporting, we will ensure environmental performance targets and metrics are monitored and presented appropriately.</w:t>
      </w:r>
    </w:p>
    <w:p w14:paraId="02D54977" w14:textId="6F23BC98" w:rsidR="00C47760" w:rsidRPr="00C47760" w:rsidRDefault="00C47760" w:rsidP="00C47760">
      <w:pPr>
        <w:autoSpaceDE w:val="0"/>
        <w:autoSpaceDN w:val="0"/>
        <w:adjustRightInd w:val="0"/>
        <w:spacing w:line="360" w:lineRule="auto"/>
        <w:jc w:val="both"/>
        <w:rPr>
          <w:rFonts w:ascii="Raleway" w:hAnsi="Raleway" w:cs="Calibri"/>
          <w:sz w:val="22"/>
          <w:szCs w:val="22"/>
        </w:rPr>
      </w:pPr>
      <w:r w:rsidRPr="00C47760">
        <w:rPr>
          <w:rFonts w:ascii="Raleway" w:hAnsi="Raleway" w:cs="Calibri"/>
          <w:sz w:val="22"/>
          <w:szCs w:val="22"/>
        </w:rPr>
        <w:t xml:space="preserve">We will </w:t>
      </w:r>
      <w:r w:rsidR="00CC2448">
        <w:rPr>
          <w:rFonts w:ascii="Raleway" w:hAnsi="Raleway" w:cs="Calibri"/>
          <w:sz w:val="22"/>
          <w:szCs w:val="22"/>
        </w:rPr>
        <w:t>continue to hold</w:t>
      </w:r>
      <w:r w:rsidR="001D2166">
        <w:rPr>
          <w:rFonts w:ascii="Raleway" w:hAnsi="Raleway" w:cs="Calibri"/>
          <w:sz w:val="22"/>
          <w:szCs w:val="22"/>
        </w:rPr>
        <w:t xml:space="preserve"> </w:t>
      </w:r>
      <w:r w:rsidR="00CC2448">
        <w:rPr>
          <w:rFonts w:ascii="Raleway" w:hAnsi="Raleway" w:cs="Calibri"/>
          <w:sz w:val="22"/>
          <w:szCs w:val="22"/>
        </w:rPr>
        <w:t>quarterly</w:t>
      </w:r>
      <w:r w:rsidRPr="00C47760">
        <w:rPr>
          <w:rFonts w:ascii="Raleway" w:hAnsi="Raleway" w:cs="Calibri"/>
          <w:sz w:val="22"/>
          <w:szCs w:val="22"/>
        </w:rPr>
        <w:t xml:space="preserve"> Sustainability Committee</w:t>
      </w:r>
      <w:r w:rsidR="001D2166">
        <w:rPr>
          <w:rFonts w:ascii="Raleway" w:hAnsi="Raleway" w:cs="Calibri"/>
          <w:sz w:val="22"/>
          <w:szCs w:val="22"/>
        </w:rPr>
        <w:t xml:space="preserve"> meetings</w:t>
      </w:r>
      <w:r w:rsidRPr="00C47760">
        <w:rPr>
          <w:rFonts w:ascii="Raleway" w:hAnsi="Raleway" w:cs="Calibri"/>
          <w:sz w:val="22"/>
          <w:szCs w:val="22"/>
        </w:rPr>
        <w:t xml:space="preserve">, </w:t>
      </w:r>
      <w:r w:rsidR="00D80C76">
        <w:rPr>
          <w:rFonts w:ascii="Raleway" w:hAnsi="Raleway" w:cs="Calibri"/>
          <w:sz w:val="22"/>
          <w:szCs w:val="22"/>
        </w:rPr>
        <w:t>with</w:t>
      </w:r>
      <w:r w:rsidR="00D80C76" w:rsidRPr="00D80C76">
        <w:rPr>
          <w:rFonts w:ascii="Raleway" w:hAnsi="Raleway" w:cs="Calibri"/>
          <w:sz w:val="22"/>
          <w:szCs w:val="22"/>
        </w:rPr>
        <w:t xml:space="preserve"> representation </w:t>
      </w:r>
      <w:r w:rsidR="00D80C76" w:rsidRPr="00D80C76">
        <w:rPr>
          <w:rStyle w:val="normaltextrun"/>
          <w:rFonts w:ascii="Raleway" w:hAnsi="Raleway" w:cs="Calibri"/>
          <w:color w:val="000000"/>
          <w:sz w:val="22"/>
          <w:szCs w:val="22"/>
          <w:shd w:val="clear" w:color="auto" w:fill="FFFFFF"/>
        </w:rPr>
        <w:t>from faculties and key areas within the University including professional services, trade unions and the Students Union</w:t>
      </w:r>
      <w:r w:rsidR="00D80C76">
        <w:rPr>
          <w:rStyle w:val="normaltextrun"/>
          <w:rFonts w:ascii="Raleway" w:hAnsi="Raleway" w:cs="Calibri"/>
          <w:color w:val="000000"/>
          <w:sz w:val="22"/>
          <w:szCs w:val="22"/>
          <w:shd w:val="clear" w:color="auto" w:fill="FFFFFF"/>
        </w:rPr>
        <w:t xml:space="preserve">. </w:t>
      </w:r>
    </w:p>
    <w:p w14:paraId="4B701DBE" w14:textId="77777777" w:rsidR="00C47760" w:rsidRPr="00C47760" w:rsidRDefault="00C47760" w:rsidP="00C47760">
      <w:pPr>
        <w:spacing w:line="360" w:lineRule="auto"/>
        <w:jc w:val="both"/>
        <w:rPr>
          <w:rFonts w:ascii="Raleway" w:hAnsi="Raleway" w:cs="Calibri"/>
          <w:sz w:val="22"/>
          <w:szCs w:val="22"/>
        </w:rPr>
      </w:pPr>
      <w:r w:rsidRPr="00C47760">
        <w:rPr>
          <w:rFonts w:ascii="Raleway" w:hAnsi="Raleway" w:cs="Calibri"/>
          <w:sz w:val="22"/>
          <w:szCs w:val="22"/>
        </w:rPr>
        <w:t xml:space="preserve">We will ensure all new starters are inducted into environmental practices and are aware of environmental initiatives. </w:t>
      </w:r>
    </w:p>
    <w:p w14:paraId="2731CEC1" w14:textId="77777777" w:rsidR="00C47760" w:rsidRPr="00C47760" w:rsidRDefault="00C47760" w:rsidP="00C47760">
      <w:pPr>
        <w:spacing w:line="360" w:lineRule="auto"/>
        <w:jc w:val="both"/>
        <w:rPr>
          <w:rFonts w:ascii="Raleway" w:hAnsi="Raleway" w:cs="Calibri"/>
          <w:sz w:val="22"/>
          <w:szCs w:val="22"/>
        </w:rPr>
      </w:pPr>
      <w:r w:rsidRPr="00C47760">
        <w:rPr>
          <w:rFonts w:ascii="Raleway" w:hAnsi="Raleway" w:cs="Calibri"/>
          <w:sz w:val="22"/>
          <w:szCs w:val="22"/>
        </w:rPr>
        <w:t>We will review environmental management procedures on a regular basis.</w:t>
      </w:r>
    </w:p>
    <w:p w14:paraId="3CD58C98" w14:textId="77777777" w:rsidR="00C47760" w:rsidRPr="00C47760" w:rsidRDefault="00C47760" w:rsidP="00C47760">
      <w:pPr>
        <w:spacing w:line="360" w:lineRule="auto"/>
        <w:jc w:val="both"/>
        <w:rPr>
          <w:rFonts w:ascii="Raleway" w:hAnsi="Raleway" w:cs="Calibri"/>
          <w:sz w:val="22"/>
          <w:szCs w:val="22"/>
        </w:rPr>
      </w:pPr>
      <w:r w:rsidRPr="00C47760">
        <w:rPr>
          <w:rFonts w:ascii="Raleway" w:hAnsi="Raleway" w:cs="Calibri"/>
          <w:sz w:val="22"/>
          <w:szCs w:val="22"/>
        </w:rPr>
        <w:t>We will implement a University wide Environmental Management System.</w:t>
      </w:r>
    </w:p>
    <w:p w14:paraId="677F6BD2" w14:textId="77777777" w:rsidR="00C47760" w:rsidRPr="00C47760" w:rsidRDefault="00C47760" w:rsidP="00C47760">
      <w:pPr>
        <w:spacing w:line="360" w:lineRule="auto"/>
        <w:jc w:val="both"/>
        <w:rPr>
          <w:rFonts w:ascii="Raleway" w:hAnsi="Raleway" w:cs="Calibri"/>
          <w:sz w:val="22"/>
          <w:szCs w:val="22"/>
        </w:rPr>
      </w:pPr>
      <w:r w:rsidRPr="00C47760">
        <w:rPr>
          <w:rFonts w:ascii="Raleway" w:hAnsi="Raleway" w:cs="Calibri"/>
          <w:sz w:val="22"/>
          <w:szCs w:val="22"/>
        </w:rPr>
        <w:t>We will achieve compliance with all appropriate legislation.</w:t>
      </w:r>
    </w:p>
    <w:p w14:paraId="1E5857DE" w14:textId="77777777" w:rsidR="00C47760" w:rsidRPr="00C47760" w:rsidRDefault="00C47760" w:rsidP="00C47760">
      <w:pPr>
        <w:spacing w:line="360" w:lineRule="auto"/>
        <w:jc w:val="both"/>
        <w:rPr>
          <w:rFonts w:ascii="Raleway" w:hAnsi="Raleway" w:cs="Calibri"/>
          <w:sz w:val="22"/>
          <w:szCs w:val="22"/>
        </w:rPr>
      </w:pPr>
      <w:r w:rsidRPr="00C47760">
        <w:rPr>
          <w:rFonts w:ascii="Raleway" w:hAnsi="Raleway" w:cs="Calibri"/>
          <w:sz w:val="22"/>
          <w:szCs w:val="22"/>
        </w:rPr>
        <w:t>We will assess the feasibility of devolving energy and other utility budgets to professional services and faculties to enhance accountability and incentivise energy efficiency.</w:t>
      </w:r>
    </w:p>
    <w:p w14:paraId="3E2FADCD" w14:textId="77777777" w:rsidR="00C47760" w:rsidRPr="00C47760" w:rsidRDefault="00C47760" w:rsidP="00C47760">
      <w:pPr>
        <w:spacing w:line="360" w:lineRule="auto"/>
        <w:jc w:val="both"/>
        <w:rPr>
          <w:rFonts w:ascii="Raleway" w:hAnsi="Raleway" w:cs="Calibri"/>
          <w:sz w:val="22"/>
          <w:szCs w:val="22"/>
        </w:rPr>
      </w:pPr>
      <w:r w:rsidRPr="00C47760">
        <w:rPr>
          <w:rFonts w:ascii="Raleway" w:hAnsi="Raleway" w:cs="Calibri"/>
          <w:sz w:val="22"/>
          <w:szCs w:val="22"/>
        </w:rPr>
        <w:t>We will publish, promote and regularly review this Environment Strategy, including through the annual Environment Strategy Report.</w:t>
      </w:r>
    </w:p>
    <w:p w14:paraId="462B5642" w14:textId="77777777" w:rsidR="00C47760" w:rsidRPr="00C47760" w:rsidRDefault="00C47760" w:rsidP="00C47760">
      <w:pPr>
        <w:tabs>
          <w:tab w:val="left" w:pos="284"/>
        </w:tabs>
        <w:spacing w:after="120"/>
        <w:jc w:val="both"/>
        <w:rPr>
          <w:rFonts w:ascii="Raleway" w:hAnsi="Raleway" w:cs="Calibri"/>
          <w:b/>
          <w:color w:val="008080"/>
          <w:sz w:val="22"/>
          <w:szCs w:val="22"/>
          <w:lang w:val="en"/>
        </w:rPr>
      </w:pPr>
    </w:p>
    <w:p w14:paraId="0798F214" w14:textId="77777777" w:rsidR="00C47760" w:rsidRPr="00C47760" w:rsidRDefault="00C47760" w:rsidP="00C47760">
      <w:pPr>
        <w:keepNext/>
        <w:keepLines/>
        <w:spacing w:before="40"/>
        <w:outlineLvl w:val="1"/>
        <w:rPr>
          <w:rFonts w:asciiTheme="majorHAnsi" w:eastAsiaTheme="majorEastAsia" w:hAnsiTheme="majorHAnsi" w:cstheme="majorBidi"/>
          <w:color w:val="2F759E" w:themeColor="accent1" w:themeShade="BF"/>
          <w:sz w:val="26"/>
          <w:szCs w:val="26"/>
          <w:lang w:val="en"/>
        </w:rPr>
      </w:pPr>
      <w:r w:rsidRPr="00C47760">
        <w:rPr>
          <w:rFonts w:asciiTheme="majorHAnsi" w:eastAsiaTheme="majorEastAsia" w:hAnsiTheme="majorHAnsi" w:cstheme="majorBidi"/>
          <w:color w:val="2F759E" w:themeColor="accent1" w:themeShade="BF"/>
          <w:sz w:val="26"/>
          <w:szCs w:val="26"/>
          <w:lang w:val="en"/>
        </w:rPr>
        <w:t xml:space="preserve">Measuring performance </w:t>
      </w:r>
    </w:p>
    <w:p w14:paraId="118BA36A" w14:textId="77777777" w:rsidR="00C47760" w:rsidRPr="00C47760" w:rsidRDefault="00C47760" w:rsidP="00C47760">
      <w:pPr>
        <w:rPr>
          <w:lang w:val="en"/>
        </w:rPr>
      </w:pPr>
    </w:p>
    <w:p w14:paraId="3508CB30" w14:textId="77777777" w:rsidR="00C47760" w:rsidRPr="00C47760" w:rsidRDefault="00C47760" w:rsidP="00C47760">
      <w:pPr>
        <w:spacing w:line="360" w:lineRule="auto"/>
        <w:jc w:val="both"/>
        <w:rPr>
          <w:rFonts w:ascii="Raleway" w:hAnsi="Raleway" w:cs="Calibri"/>
          <w:sz w:val="22"/>
          <w:szCs w:val="22"/>
        </w:rPr>
      </w:pPr>
      <w:r w:rsidRPr="00C47760">
        <w:rPr>
          <w:rFonts w:ascii="Raleway" w:hAnsi="Raleway" w:cs="Calibri"/>
          <w:sz w:val="22"/>
          <w:szCs w:val="22"/>
        </w:rPr>
        <w:t>We will monitor the effect of the Environment Strategy and related policies through the annual environmental objectives and the Estates Management Statistics (EMS) submitted as part of the annual HESA return.</w:t>
      </w:r>
    </w:p>
    <w:p w14:paraId="2D67B453" w14:textId="77777777" w:rsidR="00C47760" w:rsidRPr="00C47760" w:rsidRDefault="00C47760" w:rsidP="00C47760">
      <w:pPr>
        <w:autoSpaceDE w:val="0"/>
        <w:autoSpaceDN w:val="0"/>
        <w:adjustRightInd w:val="0"/>
        <w:spacing w:line="360" w:lineRule="auto"/>
        <w:jc w:val="both"/>
        <w:rPr>
          <w:rFonts w:ascii="Raleway" w:hAnsi="Raleway" w:cs="Calibri"/>
          <w:sz w:val="22"/>
          <w:szCs w:val="22"/>
        </w:rPr>
      </w:pPr>
      <w:r w:rsidRPr="00C47760">
        <w:rPr>
          <w:rFonts w:ascii="Raleway" w:hAnsi="Raleway" w:cs="Calibri"/>
          <w:sz w:val="22"/>
          <w:szCs w:val="22"/>
        </w:rPr>
        <w:t>We will publish an annual Environment Strategy Report to update on progress, which will be communicated to all internal and external stakeholders.</w:t>
      </w:r>
    </w:p>
    <w:p w14:paraId="7E7D9D5B" w14:textId="07E02D72" w:rsidR="00C47760" w:rsidRPr="00C47760" w:rsidRDefault="00C47760" w:rsidP="00C47760">
      <w:pPr>
        <w:autoSpaceDE w:val="0"/>
        <w:autoSpaceDN w:val="0"/>
        <w:adjustRightInd w:val="0"/>
        <w:spacing w:line="360" w:lineRule="auto"/>
        <w:jc w:val="both"/>
        <w:rPr>
          <w:rFonts w:ascii="Raleway" w:hAnsi="Raleway" w:cs="Calibri"/>
          <w:sz w:val="22"/>
          <w:szCs w:val="22"/>
        </w:rPr>
      </w:pPr>
      <w:r w:rsidRPr="00C47760">
        <w:rPr>
          <w:rFonts w:ascii="Raleway" w:hAnsi="Raleway" w:cs="Calibri"/>
          <w:sz w:val="22"/>
          <w:szCs w:val="22"/>
        </w:rPr>
        <w:t xml:space="preserve">We will strive to improve our position in the annual People &amp; Planet </w:t>
      </w:r>
      <w:r w:rsidR="0024195C">
        <w:rPr>
          <w:rFonts w:ascii="Raleway" w:hAnsi="Raleway" w:cs="Calibri"/>
          <w:sz w:val="22"/>
          <w:szCs w:val="22"/>
        </w:rPr>
        <w:t>University</w:t>
      </w:r>
      <w:r w:rsidRPr="00C47760">
        <w:rPr>
          <w:rFonts w:ascii="Raleway" w:hAnsi="Raleway" w:cs="Calibri"/>
          <w:sz w:val="22"/>
          <w:szCs w:val="22"/>
        </w:rPr>
        <w:t xml:space="preserve"> League, </w:t>
      </w:r>
      <w:r w:rsidRPr="0024195C">
        <w:rPr>
          <w:rFonts w:ascii="Raleway" w:hAnsi="Raleway" w:cs="Calibri"/>
          <w:sz w:val="22"/>
          <w:szCs w:val="22"/>
        </w:rPr>
        <w:t xml:space="preserve">aiming for a top </w:t>
      </w:r>
      <w:r w:rsidR="0024195C" w:rsidRPr="0024195C">
        <w:rPr>
          <w:rFonts w:ascii="Raleway" w:hAnsi="Raleway" w:cs="Calibri"/>
          <w:sz w:val="22"/>
          <w:szCs w:val="22"/>
        </w:rPr>
        <w:t>2</w:t>
      </w:r>
      <w:r w:rsidRPr="0024195C">
        <w:rPr>
          <w:rFonts w:ascii="Raleway" w:hAnsi="Raleway" w:cs="Calibri"/>
          <w:sz w:val="22"/>
          <w:szCs w:val="22"/>
        </w:rPr>
        <w:t xml:space="preserve">0 placing in the </w:t>
      </w:r>
      <w:r w:rsidR="0024195C" w:rsidRPr="0024195C">
        <w:rPr>
          <w:rFonts w:ascii="Raleway" w:hAnsi="Raleway" w:cs="Calibri"/>
          <w:sz w:val="22"/>
          <w:szCs w:val="22"/>
        </w:rPr>
        <w:t>University</w:t>
      </w:r>
      <w:r w:rsidRPr="0024195C">
        <w:rPr>
          <w:rFonts w:ascii="Raleway" w:hAnsi="Raleway" w:cs="Calibri"/>
          <w:sz w:val="22"/>
          <w:szCs w:val="22"/>
        </w:rPr>
        <w:t xml:space="preserve"> League.</w:t>
      </w:r>
    </w:p>
    <w:p w14:paraId="340A97A8" w14:textId="77777777" w:rsidR="00C47760" w:rsidRPr="00C47760" w:rsidRDefault="00C47760" w:rsidP="00C47760">
      <w:pPr>
        <w:spacing w:line="360" w:lineRule="auto"/>
        <w:jc w:val="both"/>
        <w:rPr>
          <w:rFonts w:ascii="Raleway" w:hAnsi="Raleway" w:cs="Calibri"/>
          <w:sz w:val="22"/>
          <w:szCs w:val="22"/>
          <w:lang w:val="en"/>
        </w:rPr>
      </w:pPr>
      <w:r w:rsidRPr="00C47760">
        <w:rPr>
          <w:rFonts w:ascii="Raleway" w:hAnsi="Raleway" w:cs="Calibri"/>
          <w:sz w:val="22"/>
          <w:szCs w:val="22"/>
          <w:lang w:val="en"/>
        </w:rPr>
        <w:t>We will align with the requirements of the Customer Service Excellence standard, being adopted by Estates and Facilities Services.</w:t>
      </w:r>
    </w:p>
    <w:p w14:paraId="1568DB94" w14:textId="77777777" w:rsidR="00C47760" w:rsidRPr="00C47760" w:rsidRDefault="00C47760" w:rsidP="00C47760">
      <w:pPr>
        <w:spacing w:line="360" w:lineRule="auto"/>
        <w:jc w:val="both"/>
        <w:rPr>
          <w:rFonts w:ascii="Raleway" w:hAnsi="Raleway" w:cs="Calibri"/>
          <w:sz w:val="22"/>
          <w:szCs w:val="22"/>
          <w:lang w:val="en"/>
        </w:rPr>
      </w:pPr>
      <w:r w:rsidRPr="00C47760">
        <w:rPr>
          <w:rFonts w:ascii="Raleway" w:hAnsi="Raleway" w:cs="Calibri"/>
          <w:sz w:val="22"/>
          <w:szCs w:val="22"/>
          <w:lang w:val="en"/>
        </w:rPr>
        <w:t>We welcome feedback from staff, students and other stakeholders to allow us to continually improve our environmental performance and support others to embrace sustainability, both on campus and outside the University.</w:t>
      </w:r>
    </w:p>
    <w:p w14:paraId="72BC848B" w14:textId="77777777" w:rsidR="00A617C4" w:rsidRPr="00C47760" w:rsidRDefault="00A617C4" w:rsidP="00A617C4">
      <w:pPr>
        <w:tabs>
          <w:tab w:val="left" w:pos="3020"/>
        </w:tabs>
        <w:rPr>
          <w:rFonts w:ascii="Raleway" w:hAnsi="Raleway"/>
          <w:sz w:val="22"/>
          <w:szCs w:val="22"/>
        </w:rPr>
      </w:pPr>
    </w:p>
    <w:p w14:paraId="4535C926" w14:textId="77777777" w:rsidR="00A617C4" w:rsidRPr="00A617C4" w:rsidRDefault="00A617C4" w:rsidP="00A617C4"/>
    <w:p w14:paraId="3B728C00" w14:textId="77777777" w:rsidR="00A617C4" w:rsidRPr="00A617C4" w:rsidRDefault="00A617C4" w:rsidP="00A617C4"/>
    <w:p w14:paraId="3471A3A2" w14:textId="77777777" w:rsidR="000B2A2D" w:rsidRPr="00A617C4" w:rsidRDefault="000B2A2D" w:rsidP="00A617C4"/>
    <w:sectPr w:rsidR="000B2A2D" w:rsidRPr="00A617C4" w:rsidSect="00A617C4">
      <w:headerReference w:type="even" r:id="rId7"/>
      <w:headerReference w:type="default" r:id="rId8"/>
      <w:footerReference w:type="even" r:id="rId9"/>
      <w:footerReference w:type="default" r:id="rId10"/>
      <w:headerReference w:type="first" r:id="rId11"/>
      <w:footerReference w:type="first" r:id="rId12"/>
      <w:pgSz w:w="11906" w:h="16838"/>
      <w:pgMar w:top="1134" w:right="1134" w:bottom="1134" w:left="1134" w:header="709" w:footer="85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4EC289" w14:textId="77777777" w:rsidR="008E1B5A" w:rsidRDefault="008E1B5A">
      <w:r>
        <w:separator/>
      </w:r>
    </w:p>
  </w:endnote>
  <w:endnote w:type="continuationSeparator" w:id="0">
    <w:p w14:paraId="61C94C35" w14:textId="77777777" w:rsidR="008E1B5A" w:rsidRDefault="008E1B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Arial"/>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Raleway">
    <w:altName w:val="Trebuchet MS"/>
    <w:panose1 w:val="020B0503030101060003"/>
    <w:charset w:val="00"/>
    <w:family w:val="swiss"/>
    <w:pitch w:val="variable"/>
    <w:sig w:usb0="A00002FF" w:usb1="5000205B" w:usb2="00000000" w:usb3="00000000" w:csb0="00000097" w:csb1="00000000"/>
  </w:font>
  <w:font w:name="Raleway Medium">
    <w:panose1 w:val="020B0603030101060003"/>
    <w:charset w:val="00"/>
    <w:family w:val="swiss"/>
    <w:pitch w:val="variable"/>
    <w:sig w:usb0="A00002FF" w:usb1="5000205B" w:usb2="00000000" w:usb3="00000000" w:csb0="00000097" w:csb1="00000000"/>
  </w:font>
  <w:font w:name="Raleway Light">
    <w:panose1 w:val="020B0403030101060003"/>
    <w:charset w:val="00"/>
    <w:family w:val="swiss"/>
    <w:pitch w:val="variable"/>
    <w:sig w:usb0="A00002FF" w:usb1="5000205B" w:usb2="00000000" w:usb3="00000000" w:csb0="00000097"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7BE6C" w14:textId="77777777" w:rsidR="008002EE" w:rsidRDefault="008002E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F3AFA0" w14:textId="77777777" w:rsidR="00BD6C0C" w:rsidRPr="00BD6C0C" w:rsidRDefault="00BD6C0C" w:rsidP="00BD6C0C">
    <w:pPr>
      <w:pStyle w:val="Footer"/>
    </w:pPr>
    <w:r>
      <w:ptab w:relativeTo="margin" w:alignment="center" w:leader="none"/>
    </w:r>
    <w:r>
      <w:ptab w:relativeTo="margin" w:alignment="right" w:leader="none"/>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5BB8CE" w14:textId="77777777" w:rsidR="008002EE" w:rsidRDefault="008002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2196E2" w14:textId="77777777" w:rsidR="008E1B5A" w:rsidRDefault="008E1B5A">
      <w:r>
        <w:separator/>
      </w:r>
    </w:p>
  </w:footnote>
  <w:footnote w:type="continuationSeparator" w:id="0">
    <w:p w14:paraId="619DD735" w14:textId="77777777" w:rsidR="008E1B5A" w:rsidRDefault="008E1B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887B7E" w14:textId="77777777" w:rsidR="008002EE" w:rsidRDefault="008002E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B55715" w14:textId="77777777" w:rsidR="008002EE" w:rsidRDefault="008002E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E52081" w14:textId="77777777" w:rsidR="00BD6C0C" w:rsidRDefault="00BD6C0C">
    <w:pPr>
      <w:pStyle w:val="Header"/>
    </w:pPr>
    <w:r>
      <w:rPr>
        <w:noProof/>
        <w:lang w:val="en-GB" w:eastAsia="en-GB"/>
      </w:rPr>
      <w:drawing>
        <wp:anchor distT="152400" distB="152400" distL="152400" distR="152400" simplePos="0" relativeHeight="251659264" behindDoc="1" locked="0" layoutInCell="1" allowOverlap="1" wp14:anchorId="3DB8FA9E" wp14:editId="7C735543">
          <wp:simplePos x="0" y="0"/>
          <wp:positionH relativeFrom="page">
            <wp:posOffset>13335</wp:posOffset>
          </wp:positionH>
          <wp:positionV relativeFrom="page">
            <wp:posOffset>13970</wp:posOffset>
          </wp:positionV>
          <wp:extent cx="7544435" cy="10661650"/>
          <wp:effectExtent l="0" t="0" r="0" b="6350"/>
          <wp:wrapNone/>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BOLD_UoW_A4_Front_Covers_for_word_Purp.pdf"/>
                  <pic:cNvPicPr>
                    <a:picLocks noChangeAspect="1"/>
                  </pic:cNvPicPr>
                </pic:nvPicPr>
                <pic:blipFill>
                  <a:blip r:embed="rId1"/>
                  <a:srcRect/>
                  <a:stretch>
                    <a:fillRect/>
                  </a:stretch>
                </pic:blipFill>
                <pic:spPr>
                  <a:xfrm>
                    <a:off x="0" y="0"/>
                    <a:ext cx="7544435" cy="10661650"/>
                  </a:xfrm>
                  <a:prstGeom prst="rect">
                    <a:avLst/>
                  </a:prstGeom>
                  <a:ln w="12700" cap="flat">
                    <a:noFill/>
                    <a:miter lim="400000"/>
                  </a:ln>
                  <a:effec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569BF"/>
    <w:multiLevelType w:val="hybridMultilevel"/>
    <w:tmpl w:val="1EB8FF0E"/>
    <w:lvl w:ilvl="0" w:tplc="08090001">
      <w:start w:val="1"/>
      <w:numFmt w:val="bullet"/>
      <w:lvlText w:val=""/>
      <w:lvlJc w:val="left"/>
      <w:pPr>
        <w:ind w:left="773" w:hanging="360"/>
      </w:pPr>
      <w:rPr>
        <w:rFonts w:ascii="Symbol" w:hAnsi="Symbol" w:hint="default"/>
      </w:rPr>
    </w:lvl>
    <w:lvl w:ilvl="1" w:tplc="08090003" w:tentative="1">
      <w:start w:val="1"/>
      <w:numFmt w:val="bullet"/>
      <w:lvlText w:val="o"/>
      <w:lvlJc w:val="left"/>
      <w:pPr>
        <w:ind w:left="1493" w:hanging="360"/>
      </w:pPr>
      <w:rPr>
        <w:rFonts w:ascii="Courier New" w:hAnsi="Courier New" w:cs="Courier New" w:hint="default"/>
      </w:rPr>
    </w:lvl>
    <w:lvl w:ilvl="2" w:tplc="08090005" w:tentative="1">
      <w:start w:val="1"/>
      <w:numFmt w:val="bullet"/>
      <w:lvlText w:val=""/>
      <w:lvlJc w:val="left"/>
      <w:pPr>
        <w:ind w:left="2213" w:hanging="360"/>
      </w:pPr>
      <w:rPr>
        <w:rFonts w:ascii="Wingdings" w:hAnsi="Wingdings" w:hint="default"/>
      </w:rPr>
    </w:lvl>
    <w:lvl w:ilvl="3" w:tplc="08090001" w:tentative="1">
      <w:start w:val="1"/>
      <w:numFmt w:val="bullet"/>
      <w:lvlText w:val=""/>
      <w:lvlJc w:val="left"/>
      <w:pPr>
        <w:ind w:left="2933" w:hanging="360"/>
      </w:pPr>
      <w:rPr>
        <w:rFonts w:ascii="Symbol" w:hAnsi="Symbol" w:hint="default"/>
      </w:rPr>
    </w:lvl>
    <w:lvl w:ilvl="4" w:tplc="08090003" w:tentative="1">
      <w:start w:val="1"/>
      <w:numFmt w:val="bullet"/>
      <w:lvlText w:val="o"/>
      <w:lvlJc w:val="left"/>
      <w:pPr>
        <w:ind w:left="3653" w:hanging="360"/>
      </w:pPr>
      <w:rPr>
        <w:rFonts w:ascii="Courier New" w:hAnsi="Courier New" w:cs="Courier New" w:hint="default"/>
      </w:rPr>
    </w:lvl>
    <w:lvl w:ilvl="5" w:tplc="08090005" w:tentative="1">
      <w:start w:val="1"/>
      <w:numFmt w:val="bullet"/>
      <w:lvlText w:val=""/>
      <w:lvlJc w:val="left"/>
      <w:pPr>
        <w:ind w:left="4373" w:hanging="360"/>
      </w:pPr>
      <w:rPr>
        <w:rFonts w:ascii="Wingdings" w:hAnsi="Wingdings" w:hint="default"/>
      </w:rPr>
    </w:lvl>
    <w:lvl w:ilvl="6" w:tplc="08090001" w:tentative="1">
      <w:start w:val="1"/>
      <w:numFmt w:val="bullet"/>
      <w:lvlText w:val=""/>
      <w:lvlJc w:val="left"/>
      <w:pPr>
        <w:ind w:left="5093" w:hanging="360"/>
      </w:pPr>
      <w:rPr>
        <w:rFonts w:ascii="Symbol" w:hAnsi="Symbol" w:hint="default"/>
      </w:rPr>
    </w:lvl>
    <w:lvl w:ilvl="7" w:tplc="08090003" w:tentative="1">
      <w:start w:val="1"/>
      <w:numFmt w:val="bullet"/>
      <w:lvlText w:val="o"/>
      <w:lvlJc w:val="left"/>
      <w:pPr>
        <w:ind w:left="5813" w:hanging="360"/>
      </w:pPr>
      <w:rPr>
        <w:rFonts w:ascii="Courier New" w:hAnsi="Courier New" w:cs="Courier New" w:hint="default"/>
      </w:rPr>
    </w:lvl>
    <w:lvl w:ilvl="8" w:tplc="08090005" w:tentative="1">
      <w:start w:val="1"/>
      <w:numFmt w:val="bullet"/>
      <w:lvlText w:val=""/>
      <w:lvlJc w:val="left"/>
      <w:pPr>
        <w:ind w:left="6533" w:hanging="360"/>
      </w:pPr>
      <w:rPr>
        <w:rFonts w:ascii="Wingdings" w:hAnsi="Wingdings" w:hint="default"/>
      </w:rPr>
    </w:lvl>
  </w:abstractNum>
  <w:abstractNum w:abstractNumId="1" w15:restartNumberingAfterBreak="0">
    <w:nsid w:val="09ED0656"/>
    <w:multiLevelType w:val="hybridMultilevel"/>
    <w:tmpl w:val="A0B4A10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BF40BCB"/>
    <w:multiLevelType w:val="multilevel"/>
    <w:tmpl w:val="4086E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6F6134A"/>
    <w:multiLevelType w:val="hybridMultilevel"/>
    <w:tmpl w:val="F572A7C4"/>
    <w:lvl w:ilvl="0" w:tplc="CCE2B992">
      <w:start w:val="1"/>
      <w:numFmt w:val="decimal"/>
      <w:lvlText w:val="%1."/>
      <w:lvlJc w:val="left"/>
      <w:pPr>
        <w:tabs>
          <w:tab w:val="num" w:pos="720"/>
        </w:tabs>
        <w:ind w:left="720" w:hanging="360"/>
      </w:pPr>
    </w:lvl>
    <w:lvl w:ilvl="1" w:tplc="08090019">
      <w:start w:val="1"/>
      <w:numFmt w:val="bullet"/>
      <w:lvlText w:val=""/>
      <w:lvlJc w:val="left"/>
      <w:pPr>
        <w:tabs>
          <w:tab w:val="num" w:pos="1440"/>
        </w:tabs>
        <w:ind w:left="1440" w:hanging="360"/>
      </w:pPr>
      <w:rPr>
        <w:rFonts w:ascii="Symbol" w:hAnsi="Symbo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4EFE1D77"/>
    <w:multiLevelType w:val="hybridMultilevel"/>
    <w:tmpl w:val="4A90D4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133524E"/>
    <w:multiLevelType w:val="hybridMultilevel"/>
    <w:tmpl w:val="32C66634"/>
    <w:lvl w:ilvl="0" w:tplc="0FCEBB68">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7F756AD"/>
    <w:multiLevelType w:val="hybridMultilevel"/>
    <w:tmpl w:val="8D6CF1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0C50E6B"/>
    <w:multiLevelType w:val="hybridMultilevel"/>
    <w:tmpl w:val="0D6422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47325A7"/>
    <w:multiLevelType w:val="hybridMultilevel"/>
    <w:tmpl w:val="51F205B2"/>
    <w:lvl w:ilvl="0" w:tplc="0809000F">
      <w:start w:val="1"/>
      <w:numFmt w:val="bullet"/>
      <w:lvlText w:val=""/>
      <w:lvlJc w:val="left"/>
      <w:pPr>
        <w:tabs>
          <w:tab w:val="num" w:pos="1440"/>
        </w:tabs>
        <w:ind w:left="1440" w:hanging="360"/>
      </w:pPr>
      <w:rPr>
        <w:rFonts w:ascii="Symbol" w:hAnsi="Symbol" w:hint="default"/>
      </w:rPr>
    </w:lvl>
    <w:lvl w:ilvl="1" w:tplc="08090019" w:tentative="1">
      <w:start w:val="1"/>
      <w:numFmt w:val="bullet"/>
      <w:lvlText w:val="o"/>
      <w:lvlJc w:val="left"/>
      <w:pPr>
        <w:tabs>
          <w:tab w:val="num" w:pos="1440"/>
        </w:tabs>
        <w:ind w:left="1440" w:hanging="360"/>
      </w:pPr>
      <w:rPr>
        <w:rFonts w:ascii="Courier New" w:hAnsi="Courier New" w:cs="Courier New" w:hint="default"/>
      </w:rPr>
    </w:lvl>
    <w:lvl w:ilvl="2" w:tplc="0809001B" w:tentative="1">
      <w:start w:val="1"/>
      <w:numFmt w:val="bullet"/>
      <w:lvlText w:val=""/>
      <w:lvlJc w:val="left"/>
      <w:pPr>
        <w:tabs>
          <w:tab w:val="num" w:pos="2160"/>
        </w:tabs>
        <w:ind w:left="2160" w:hanging="360"/>
      </w:pPr>
      <w:rPr>
        <w:rFonts w:ascii="Wingdings" w:hAnsi="Wingdings" w:hint="default"/>
      </w:rPr>
    </w:lvl>
    <w:lvl w:ilvl="3" w:tplc="0809000F" w:tentative="1">
      <w:start w:val="1"/>
      <w:numFmt w:val="bullet"/>
      <w:lvlText w:val=""/>
      <w:lvlJc w:val="left"/>
      <w:pPr>
        <w:tabs>
          <w:tab w:val="num" w:pos="2880"/>
        </w:tabs>
        <w:ind w:left="2880" w:hanging="360"/>
      </w:pPr>
      <w:rPr>
        <w:rFonts w:ascii="Symbol" w:hAnsi="Symbol" w:hint="default"/>
      </w:rPr>
    </w:lvl>
    <w:lvl w:ilvl="4" w:tplc="08090019" w:tentative="1">
      <w:start w:val="1"/>
      <w:numFmt w:val="bullet"/>
      <w:lvlText w:val="o"/>
      <w:lvlJc w:val="left"/>
      <w:pPr>
        <w:tabs>
          <w:tab w:val="num" w:pos="3600"/>
        </w:tabs>
        <w:ind w:left="3600" w:hanging="360"/>
      </w:pPr>
      <w:rPr>
        <w:rFonts w:ascii="Courier New" w:hAnsi="Courier New" w:cs="Courier New" w:hint="default"/>
      </w:rPr>
    </w:lvl>
    <w:lvl w:ilvl="5" w:tplc="0809001B" w:tentative="1">
      <w:start w:val="1"/>
      <w:numFmt w:val="bullet"/>
      <w:lvlText w:val=""/>
      <w:lvlJc w:val="left"/>
      <w:pPr>
        <w:tabs>
          <w:tab w:val="num" w:pos="4320"/>
        </w:tabs>
        <w:ind w:left="4320" w:hanging="360"/>
      </w:pPr>
      <w:rPr>
        <w:rFonts w:ascii="Wingdings" w:hAnsi="Wingdings" w:hint="default"/>
      </w:rPr>
    </w:lvl>
    <w:lvl w:ilvl="6" w:tplc="0809000F" w:tentative="1">
      <w:start w:val="1"/>
      <w:numFmt w:val="bullet"/>
      <w:lvlText w:val=""/>
      <w:lvlJc w:val="left"/>
      <w:pPr>
        <w:tabs>
          <w:tab w:val="num" w:pos="5040"/>
        </w:tabs>
        <w:ind w:left="5040" w:hanging="360"/>
      </w:pPr>
      <w:rPr>
        <w:rFonts w:ascii="Symbol" w:hAnsi="Symbol" w:hint="default"/>
      </w:rPr>
    </w:lvl>
    <w:lvl w:ilvl="7" w:tplc="08090019" w:tentative="1">
      <w:start w:val="1"/>
      <w:numFmt w:val="bullet"/>
      <w:lvlText w:val="o"/>
      <w:lvlJc w:val="left"/>
      <w:pPr>
        <w:tabs>
          <w:tab w:val="num" w:pos="5760"/>
        </w:tabs>
        <w:ind w:left="5760" w:hanging="360"/>
      </w:pPr>
      <w:rPr>
        <w:rFonts w:ascii="Courier New" w:hAnsi="Courier New" w:cs="Courier New" w:hint="default"/>
      </w:rPr>
    </w:lvl>
    <w:lvl w:ilvl="8" w:tplc="0809001B"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F4300E7"/>
    <w:multiLevelType w:val="hybridMultilevel"/>
    <w:tmpl w:val="CEBA6D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08754729">
    <w:abstractNumId w:val="3"/>
  </w:num>
  <w:num w:numId="2" w16cid:durableId="1337731556">
    <w:abstractNumId w:val="8"/>
  </w:num>
  <w:num w:numId="3" w16cid:durableId="1048917614">
    <w:abstractNumId w:val="5"/>
  </w:num>
  <w:num w:numId="4" w16cid:durableId="894925459">
    <w:abstractNumId w:val="1"/>
  </w:num>
  <w:num w:numId="5" w16cid:durableId="2027781642">
    <w:abstractNumId w:val="2"/>
  </w:num>
  <w:num w:numId="6" w16cid:durableId="401611298">
    <w:abstractNumId w:val="6"/>
  </w:num>
  <w:num w:numId="7" w16cid:durableId="1571816619">
    <w:abstractNumId w:val="9"/>
  </w:num>
  <w:num w:numId="8" w16cid:durableId="811017856">
    <w:abstractNumId w:val="4"/>
  </w:num>
  <w:num w:numId="9" w16cid:durableId="147942833">
    <w:abstractNumId w:val="7"/>
  </w:num>
  <w:num w:numId="10" w16cid:durableId="16221789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20"/>
  <w:drawingGridVerticalSpacing w:val="163"/>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2A2D"/>
    <w:rsid w:val="00095041"/>
    <w:rsid w:val="000A083C"/>
    <w:rsid w:val="000B2A2D"/>
    <w:rsid w:val="000B7876"/>
    <w:rsid w:val="00152CDA"/>
    <w:rsid w:val="00186D3C"/>
    <w:rsid w:val="001D2166"/>
    <w:rsid w:val="002126D4"/>
    <w:rsid w:val="00235259"/>
    <w:rsid w:val="0024195C"/>
    <w:rsid w:val="0025300D"/>
    <w:rsid w:val="002A4324"/>
    <w:rsid w:val="002D5F07"/>
    <w:rsid w:val="00382688"/>
    <w:rsid w:val="003A1222"/>
    <w:rsid w:val="003C0FDD"/>
    <w:rsid w:val="0040728C"/>
    <w:rsid w:val="00414C79"/>
    <w:rsid w:val="00445C91"/>
    <w:rsid w:val="00494631"/>
    <w:rsid w:val="00501A66"/>
    <w:rsid w:val="005430D6"/>
    <w:rsid w:val="00607F87"/>
    <w:rsid w:val="006C5BFB"/>
    <w:rsid w:val="006D4692"/>
    <w:rsid w:val="007443BA"/>
    <w:rsid w:val="00757BEB"/>
    <w:rsid w:val="00762D45"/>
    <w:rsid w:val="00775015"/>
    <w:rsid w:val="008002EE"/>
    <w:rsid w:val="008476D0"/>
    <w:rsid w:val="00883394"/>
    <w:rsid w:val="008E1B5A"/>
    <w:rsid w:val="008E2C46"/>
    <w:rsid w:val="00A477A5"/>
    <w:rsid w:val="00A617C4"/>
    <w:rsid w:val="00AB7D39"/>
    <w:rsid w:val="00B26AEA"/>
    <w:rsid w:val="00BD6C0C"/>
    <w:rsid w:val="00C47760"/>
    <w:rsid w:val="00C54B2B"/>
    <w:rsid w:val="00CA262C"/>
    <w:rsid w:val="00CC2448"/>
    <w:rsid w:val="00CF52DF"/>
    <w:rsid w:val="00D623BA"/>
    <w:rsid w:val="00D80C76"/>
    <w:rsid w:val="00DB1D8E"/>
    <w:rsid w:val="00E2390C"/>
    <w:rsid w:val="00E57F64"/>
    <w:rsid w:val="00E6345E"/>
    <w:rsid w:val="00EB117D"/>
    <w:rsid w:val="00EE2A65"/>
    <w:rsid w:val="00EF47E5"/>
    <w:rsid w:val="00F368AC"/>
    <w:rsid w:val="00F54F27"/>
    <w:rsid w:val="00F646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55CB91"/>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lang w:val="en-US" w:eastAsia="en-US"/>
    </w:rPr>
  </w:style>
  <w:style w:type="paragraph" w:styleId="Heading1">
    <w:name w:val="heading 1"/>
    <w:basedOn w:val="Normal"/>
    <w:next w:val="Normal"/>
    <w:link w:val="Heading1Char"/>
    <w:uiPriority w:val="9"/>
    <w:qFormat/>
    <w:rsid w:val="00C47760"/>
    <w:pPr>
      <w:keepNext/>
      <w:keepLines/>
      <w:spacing w:before="240"/>
      <w:outlineLvl w:val="0"/>
    </w:pPr>
    <w:rPr>
      <w:rFonts w:asciiTheme="majorHAnsi" w:eastAsiaTheme="majorEastAsia" w:hAnsiTheme="majorHAnsi" w:cstheme="majorBidi"/>
      <w:color w:val="2F759E" w:themeColor="accent1" w:themeShade="BF"/>
      <w:sz w:val="32"/>
      <w:szCs w:val="32"/>
    </w:rPr>
  </w:style>
  <w:style w:type="paragraph" w:styleId="Heading2">
    <w:name w:val="heading 2"/>
    <w:basedOn w:val="Normal"/>
    <w:next w:val="Normal"/>
    <w:link w:val="Heading2Char"/>
    <w:uiPriority w:val="9"/>
    <w:unhideWhenUsed/>
    <w:qFormat/>
    <w:rsid w:val="00501A66"/>
    <w:pPr>
      <w:keepNext/>
      <w:keepLines/>
      <w:spacing w:before="40"/>
      <w:outlineLvl w:val="1"/>
    </w:pPr>
    <w:rPr>
      <w:rFonts w:asciiTheme="majorHAnsi" w:eastAsiaTheme="majorEastAsia" w:hAnsiTheme="majorHAnsi" w:cstheme="majorBidi"/>
      <w:color w:val="2F759E"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ascii="Helvetica" w:hAnsi="Helvetica" w:cs="Arial Unicode MS"/>
      <w:color w:val="000000"/>
      <w:sz w:val="22"/>
      <w:szCs w:val="22"/>
      <w:lang w:val="en-US"/>
    </w:rPr>
  </w:style>
  <w:style w:type="paragraph" w:styleId="Header">
    <w:name w:val="header"/>
    <w:basedOn w:val="Normal"/>
    <w:link w:val="HeaderChar"/>
    <w:uiPriority w:val="99"/>
    <w:unhideWhenUsed/>
    <w:rsid w:val="00A617C4"/>
    <w:pPr>
      <w:tabs>
        <w:tab w:val="center" w:pos="4513"/>
        <w:tab w:val="right" w:pos="9026"/>
      </w:tabs>
    </w:pPr>
  </w:style>
  <w:style w:type="character" w:customStyle="1" w:styleId="HeaderChar">
    <w:name w:val="Header Char"/>
    <w:basedOn w:val="DefaultParagraphFont"/>
    <w:link w:val="Header"/>
    <w:uiPriority w:val="99"/>
    <w:rsid w:val="00A617C4"/>
    <w:rPr>
      <w:sz w:val="24"/>
      <w:szCs w:val="24"/>
      <w:lang w:val="en-US" w:eastAsia="en-US"/>
    </w:rPr>
  </w:style>
  <w:style w:type="paragraph" w:styleId="Footer">
    <w:name w:val="footer"/>
    <w:basedOn w:val="Normal"/>
    <w:link w:val="FooterChar"/>
    <w:uiPriority w:val="99"/>
    <w:unhideWhenUsed/>
    <w:rsid w:val="00A617C4"/>
    <w:pPr>
      <w:tabs>
        <w:tab w:val="center" w:pos="4513"/>
        <w:tab w:val="right" w:pos="9026"/>
      </w:tabs>
    </w:pPr>
  </w:style>
  <w:style w:type="character" w:customStyle="1" w:styleId="FooterChar">
    <w:name w:val="Footer Char"/>
    <w:basedOn w:val="DefaultParagraphFont"/>
    <w:link w:val="Footer"/>
    <w:uiPriority w:val="99"/>
    <w:rsid w:val="00A617C4"/>
    <w:rPr>
      <w:sz w:val="24"/>
      <w:szCs w:val="24"/>
      <w:lang w:val="en-US" w:eastAsia="en-US"/>
    </w:rPr>
  </w:style>
  <w:style w:type="character" w:customStyle="1" w:styleId="Heading1Char">
    <w:name w:val="Heading 1 Char"/>
    <w:basedOn w:val="DefaultParagraphFont"/>
    <w:link w:val="Heading1"/>
    <w:uiPriority w:val="9"/>
    <w:rsid w:val="00C47760"/>
    <w:rPr>
      <w:rFonts w:asciiTheme="majorHAnsi" w:eastAsiaTheme="majorEastAsia" w:hAnsiTheme="majorHAnsi" w:cstheme="majorBidi"/>
      <w:color w:val="2F759E" w:themeColor="accent1" w:themeShade="BF"/>
      <w:sz w:val="32"/>
      <w:szCs w:val="32"/>
      <w:lang w:val="en-US" w:eastAsia="en-US"/>
    </w:rPr>
  </w:style>
  <w:style w:type="character" w:customStyle="1" w:styleId="Heading2Char">
    <w:name w:val="Heading 2 Char"/>
    <w:basedOn w:val="DefaultParagraphFont"/>
    <w:link w:val="Heading2"/>
    <w:uiPriority w:val="9"/>
    <w:rsid w:val="00501A66"/>
    <w:rPr>
      <w:rFonts w:asciiTheme="majorHAnsi" w:eastAsiaTheme="majorEastAsia" w:hAnsiTheme="majorHAnsi" w:cstheme="majorBidi"/>
      <w:color w:val="2F759E" w:themeColor="accent1" w:themeShade="BF"/>
      <w:sz w:val="26"/>
      <w:szCs w:val="26"/>
      <w:lang w:val="en-US" w:eastAsia="en-US"/>
    </w:rPr>
  </w:style>
  <w:style w:type="character" w:styleId="CommentReference">
    <w:name w:val="annotation reference"/>
    <w:basedOn w:val="DefaultParagraphFont"/>
    <w:uiPriority w:val="99"/>
    <w:semiHidden/>
    <w:unhideWhenUsed/>
    <w:rsid w:val="00C54B2B"/>
    <w:rPr>
      <w:sz w:val="16"/>
      <w:szCs w:val="16"/>
    </w:rPr>
  </w:style>
  <w:style w:type="paragraph" w:styleId="CommentText">
    <w:name w:val="annotation text"/>
    <w:basedOn w:val="Normal"/>
    <w:link w:val="CommentTextChar"/>
    <w:uiPriority w:val="99"/>
    <w:semiHidden/>
    <w:unhideWhenUsed/>
    <w:rsid w:val="00C54B2B"/>
    <w:rPr>
      <w:sz w:val="20"/>
      <w:szCs w:val="20"/>
    </w:rPr>
  </w:style>
  <w:style w:type="character" w:customStyle="1" w:styleId="CommentTextChar">
    <w:name w:val="Comment Text Char"/>
    <w:basedOn w:val="DefaultParagraphFont"/>
    <w:link w:val="CommentText"/>
    <w:uiPriority w:val="99"/>
    <w:semiHidden/>
    <w:rsid w:val="00C54B2B"/>
    <w:rPr>
      <w:lang w:val="en-US" w:eastAsia="en-US"/>
    </w:rPr>
  </w:style>
  <w:style w:type="paragraph" w:styleId="CommentSubject">
    <w:name w:val="annotation subject"/>
    <w:basedOn w:val="CommentText"/>
    <w:next w:val="CommentText"/>
    <w:link w:val="CommentSubjectChar"/>
    <w:uiPriority w:val="99"/>
    <w:semiHidden/>
    <w:unhideWhenUsed/>
    <w:rsid w:val="00C54B2B"/>
    <w:rPr>
      <w:b/>
      <w:bCs/>
    </w:rPr>
  </w:style>
  <w:style w:type="character" w:customStyle="1" w:styleId="CommentSubjectChar">
    <w:name w:val="Comment Subject Char"/>
    <w:basedOn w:val="CommentTextChar"/>
    <w:link w:val="CommentSubject"/>
    <w:uiPriority w:val="99"/>
    <w:semiHidden/>
    <w:rsid w:val="00C54B2B"/>
    <w:rPr>
      <w:b/>
      <w:bCs/>
      <w:lang w:val="en-US" w:eastAsia="en-US"/>
    </w:rPr>
  </w:style>
  <w:style w:type="character" w:customStyle="1" w:styleId="normaltextrun">
    <w:name w:val="normaltextrun"/>
    <w:basedOn w:val="DefaultParagraphFont"/>
    <w:rsid w:val="00D80C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_rels/theme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418C72EAC58A741B0457682FE5FF7C9" ma:contentTypeVersion="19" ma:contentTypeDescription="Create a new document." ma:contentTypeScope="" ma:versionID="7ea0b141867155ae637a9b74eb039c50">
  <xsd:schema xmlns:xsd="http://www.w3.org/2001/XMLSchema" xmlns:xs="http://www.w3.org/2001/XMLSchema" xmlns:p="http://schemas.microsoft.com/office/2006/metadata/properties" xmlns:ns2="1af87580-ef2e-47f1-bedd-1932aa9142bc" xmlns:ns3="8c7132a0-beea-426a-822d-3cd8041ec5af" targetNamespace="http://schemas.microsoft.com/office/2006/metadata/properties" ma:root="true" ma:fieldsID="97869442099a0189186b079fafbe695d" ns2:_="" ns3:_="">
    <xsd:import namespace="1af87580-ef2e-47f1-bedd-1932aa9142bc"/>
    <xsd:import namespace="8c7132a0-beea-426a-822d-3cd8041ec5a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f87580-ef2e-47f1-bedd-1932aa9142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8c43261-1af7-4032-bbe0-5bff5bbadc2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c7132a0-beea-426a-822d-3cd8041ec5af"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43ce362-5398-43d0-a8f5-2efbe211c6d1}" ma:internalName="TaxCatchAll" ma:showField="CatchAllData" ma:web="8c7132a0-beea-426a-822d-3cd8041ec5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af87580-ef2e-47f1-bedd-1932aa9142bc">
      <Terms xmlns="http://schemas.microsoft.com/office/infopath/2007/PartnerControls"/>
    </lcf76f155ced4ddcb4097134ff3c332f>
    <TaxCatchAll xmlns="8c7132a0-beea-426a-822d-3cd8041ec5af" xsi:nil="true"/>
  </documentManagement>
</p:properties>
</file>

<file path=customXml/itemProps1.xml><?xml version="1.0" encoding="utf-8"?>
<ds:datastoreItem xmlns:ds="http://schemas.openxmlformats.org/officeDocument/2006/customXml" ds:itemID="{4AFE9FE4-ABFB-491B-B080-9FB65E1C553F}"/>
</file>

<file path=customXml/itemProps2.xml><?xml version="1.0" encoding="utf-8"?>
<ds:datastoreItem xmlns:ds="http://schemas.openxmlformats.org/officeDocument/2006/customXml" ds:itemID="{F22F50A1-AC4C-4C73-89AE-FF88BD145831}"/>
</file>

<file path=customXml/itemProps3.xml><?xml version="1.0" encoding="utf-8"?>
<ds:datastoreItem xmlns:ds="http://schemas.openxmlformats.org/officeDocument/2006/customXml" ds:itemID="{9F9C31B1-52E1-458C-935F-5D3F2F321058}"/>
</file>

<file path=docProps/app.xml><?xml version="1.0" encoding="utf-8"?>
<Properties xmlns="http://schemas.openxmlformats.org/officeDocument/2006/extended-properties" xmlns:vt="http://schemas.openxmlformats.org/officeDocument/2006/docPropsVTypes">
  <Template>Normal</Template>
  <TotalTime>6</TotalTime>
  <Pages>11</Pages>
  <Words>3077</Words>
  <Characters>16896</Characters>
  <Application>Microsoft Office Word</Application>
  <DocSecurity>0</DocSecurity>
  <Lines>444</Lines>
  <Paragraphs>217</Paragraphs>
  <ScaleCrop>false</ScaleCrop>
  <HeadingPairs>
    <vt:vector size="2" baseType="variant">
      <vt:variant>
        <vt:lpstr>Title</vt:lpstr>
      </vt:variant>
      <vt:variant>
        <vt:i4>1</vt:i4>
      </vt:variant>
    </vt:vector>
  </HeadingPairs>
  <TitlesOfParts>
    <vt:vector size="1" baseType="lpstr">
      <vt:lpstr/>
    </vt:vector>
  </TitlesOfParts>
  <Company>The University of Winchester</Company>
  <LinksUpToDate>false</LinksUpToDate>
  <CharactersWithSpaces>19756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Claire.Lorrain</dc:creator>
  <cp:lastModifiedBy>Laura Dale</cp:lastModifiedBy>
  <cp:revision>4</cp:revision>
  <cp:lastPrinted>2018-06-25T13:54:00Z</cp:lastPrinted>
  <dcterms:created xsi:type="dcterms:W3CDTF">2025-07-17T15:38:00Z</dcterms:created>
  <dcterms:modified xsi:type="dcterms:W3CDTF">2025-07-17T15:43:00Z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0x0101001418C72EAC58A741B0457682FE5FF7C9</vt:lpwstr>
  </property>
</Properties>
</file>